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50/50 BUSINESS PARTNERSHIP AGREEMENT</w:t>
      </w:r>
    </w:p>
    <w:p/>
    <w:p/>
    <w:p>
      <w:r>
        <w:rPr>
          <w:b w:val="0"/>
          <w:sz w:val="20"/>
        </w:rPr>
        <w:t>This Business Partnership Agreement (the “Agreement”) is made and entered into by and between the following parties (individually, a “Partner” and collectively, the “Partners”):</w:t>
      </w:r>
    </w:p>
    <w:p/>
    <w:p>
      <w:r>
        <w:rPr>
          <w:b/>
          <w:sz w:val="20"/>
        </w:rPr>
        <w:t>Partner 1: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Partner 2: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 w:val="0"/>
          <w:sz w:val="20"/>
        </w:rPr>
        <w:t>WHEREAS, the Partners desire to associate themselves as equal owners and operators of a business under the terms set forth herein;</w:t>
      </w:r>
    </w:p>
    <w:p>
      <w:r>
        <w:rPr>
          <w:b w:val="0"/>
          <w:sz w:val="20"/>
        </w:rPr>
        <w:t>NOW, THEREFORE, in consideration of the mutual covenants and promises herein contained, the Partners agree as follows:</w:t>
      </w:r>
    </w:p>
    <w:p/>
    <w:p/>
    <w:p>
      <w:r>
        <w:rPr>
          <w:b/>
          <w:sz w:val="22"/>
        </w:rPr>
        <w:t>1. Formation and Name</w:t>
      </w:r>
    </w:p>
    <w:p>
      <w:r>
        <w:rPr>
          <w:b w:val="0"/>
          <w:sz w:val="20"/>
        </w:rPr>
        <w:t>1.1. The Partners hereby form a general partnership (the “Partnership”) pursuant to the laws of the United States of America and the applicable state laws. The business shall be conducted under the name: ________________________________.</w:t>
      </w:r>
    </w:p>
    <w:p>
      <w:r>
        <w:rPr>
          <w:b w:val="0"/>
          <w:sz w:val="20"/>
        </w:rPr>
        <w:t>1.2. The principal office of the Partnership will be located at: ______________________________________________________________.</w:t>
      </w:r>
    </w:p>
    <w:p/>
    <w:p>
      <w:r>
        <w:rPr>
          <w:b/>
          <w:sz w:val="22"/>
        </w:rPr>
        <w:t>2. Purpose</w:t>
      </w:r>
    </w:p>
    <w:p>
      <w:r>
        <w:rPr>
          <w:b w:val="0"/>
          <w:sz w:val="20"/>
        </w:rPr>
        <w:t>2.1. The purpose of the Partnership is to engage in the business of ______________________________________________________________ and any other lawful business activities as agreed upon by the Partners.</w:t>
      </w:r>
    </w:p>
    <w:p/>
    <w:p>
      <w:r>
        <w:rPr>
          <w:b/>
          <w:sz w:val="22"/>
        </w:rPr>
        <w:t>3. Capital Contributions and Ownership Interests</w:t>
      </w:r>
    </w:p>
    <w:p>
      <w:r>
        <w:rPr>
          <w:b w:val="0"/>
          <w:sz w:val="20"/>
        </w:rPr>
        <w:t>3.1. Each Partner shall contribute capital, assets, or services as agreed and documented separately. Both Partners shall have an equal ownership interest of fifty percent (50%) each in the Partnership.</w:t>
      </w:r>
    </w:p>
    <w:p>
      <w:r>
        <w:rPr>
          <w:b w:val="0"/>
          <w:sz w:val="20"/>
        </w:rPr>
        <w:t>3.2. No Partner shall be required to contribute additional capital without unanimous written consent of both Partners.</w:t>
      </w:r>
    </w:p>
    <w:p/>
    <w:p>
      <w:r>
        <w:rPr>
          <w:b/>
          <w:sz w:val="22"/>
        </w:rPr>
        <w:t>4. Profits, Losses, and Distributions</w:t>
      </w:r>
    </w:p>
    <w:p>
      <w:r>
        <w:rPr>
          <w:b w:val="0"/>
          <w:sz w:val="20"/>
        </w:rPr>
        <w:t>4.1. All profits and losses of the Partnership shall be shared equally (50/50) between the Partners.</w:t>
      </w:r>
    </w:p>
    <w:p>
      <w:r>
        <w:rPr>
          <w:b w:val="0"/>
          <w:sz w:val="20"/>
        </w:rPr>
        <w:t>4.2. Distributions of profits shall be made at such times and in such amounts as mutually agreed upon by the Partners.</w:t>
      </w:r>
    </w:p>
    <w:p/>
    <w:p>
      <w:r>
        <w:rPr>
          <w:b/>
          <w:sz w:val="22"/>
        </w:rPr>
        <w:t>5. Management and Authority</w:t>
      </w:r>
    </w:p>
    <w:p>
      <w:r>
        <w:rPr>
          <w:b w:val="0"/>
          <w:sz w:val="20"/>
        </w:rPr>
        <w:t>5.1. Each Partner shall have equal rights in the management and control of the Partnership business.</w:t>
      </w:r>
    </w:p>
    <w:p>
      <w:r>
        <w:rPr>
          <w:b w:val="0"/>
          <w:sz w:val="20"/>
        </w:rPr>
        <w:t>5.2. All decisions concerning the Partnership shall require the unanimous consent of both Partners.</w:t>
      </w:r>
    </w:p>
    <w:p>
      <w:r>
        <w:rPr>
          <w:b w:val="0"/>
          <w:sz w:val="20"/>
        </w:rPr>
        <w:t>5.3. Neither Partner may bind the Partnership by any act or contract without the prior written consent of the other Partner, except for routine business transactions in the ordinary course.</w:t>
      </w:r>
    </w:p>
    <w:p/>
    <w:p>
      <w:r>
        <w:rPr>
          <w:b/>
          <w:sz w:val="22"/>
        </w:rPr>
        <w:t>6. Duties and Obligations</w:t>
      </w:r>
    </w:p>
    <w:p>
      <w:r>
        <w:rPr>
          <w:b w:val="0"/>
          <w:sz w:val="20"/>
        </w:rPr>
        <w:t>6.1. Each Partner shall devote such time, attention, and effort as necessary for the operation and success of the Partnership.</w:t>
      </w:r>
    </w:p>
    <w:p>
      <w:r>
        <w:rPr>
          <w:b w:val="0"/>
          <w:sz w:val="20"/>
        </w:rPr>
        <w:t>6.2. Each Partner shall act in good faith and in the best interests of the Partnership and shall avoid conflicts of interest.</w:t>
      </w:r>
    </w:p>
    <w:p>
      <w:r>
        <w:rPr>
          <w:b w:val="0"/>
          <w:sz w:val="20"/>
        </w:rPr>
        <w:t>6.3. Neither Partner shall compete with the Partnership or engage in any business that is directly competitive without prior written consent of the other Partner.</w:t>
      </w:r>
    </w:p>
    <w:p/>
    <w:p>
      <w:r>
        <w:rPr>
          <w:b/>
          <w:sz w:val="22"/>
        </w:rPr>
        <w:t>7. Books, Records, and Accounting</w:t>
      </w:r>
    </w:p>
    <w:p>
      <w:r>
        <w:rPr>
          <w:b w:val="0"/>
          <w:sz w:val="20"/>
        </w:rPr>
        <w:t>7.1. Complete and accurate books and records of the Partnership business shall be maintained at the principal office.</w:t>
      </w:r>
    </w:p>
    <w:p>
      <w:r>
        <w:rPr>
          <w:b w:val="0"/>
          <w:sz w:val="20"/>
        </w:rPr>
        <w:t>7.2. The fiscal year shall end on ___________________.</w:t>
      </w:r>
    </w:p>
    <w:p>
      <w:r>
        <w:rPr>
          <w:b w:val="0"/>
          <w:sz w:val="20"/>
        </w:rPr>
        <w:t>7.3. Each Partner shall have the right to inspect and copy the books and records at reasonable times.</w:t>
      </w:r>
    </w:p>
    <w:p/>
    <w:p>
      <w:r>
        <w:rPr>
          <w:b/>
          <w:sz w:val="22"/>
        </w:rPr>
        <w:t>8. Banking</w:t>
      </w:r>
    </w:p>
    <w:p>
      <w:r>
        <w:rPr>
          <w:b w:val="0"/>
          <w:sz w:val="20"/>
        </w:rPr>
        <w:t>8.1. All funds of the Partnership shall be deposited in its name in such checking account(s) or other accounts as designated by the Partners.</w:t>
      </w:r>
    </w:p>
    <w:p>
      <w:r>
        <w:rPr>
          <w:b w:val="0"/>
          <w:sz w:val="20"/>
        </w:rPr>
        <w:t>8.2. Withdrawals from Partnership funds shall require the signatures of both Partners.</w:t>
      </w:r>
    </w:p>
    <w:p/>
    <w:p>
      <w:r>
        <w:rPr>
          <w:b/>
          <w:sz w:val="22"/>
        </w:rPr>
        <w:t>9. Partner Compensation</w:t>
      </w:r>
    </w:p>
    <w:p>
      <w:r>
        <w:rPr>
          <w:b w:val="0"/>
          <w:sz w:val="20"/>
        </w:rPr>
        <w:t>9.1. No Partner shall receive a salary or other compensation for services rendered to the Partnership except as otherwise agreed upon in writing.</w:t>
      </w:r>
    </w:p>
    <w:p>
      <w:r>
        <w:rPr>
          <w:b w:val="0"/>
          <w:sz w:val="20"/>
        </w:rPr>
        <w:t>9.2. Expenses incurred on behalf of the Partnership shall be reimbursed upon submission of valid documentation and approval by both Partners.</w:t>
      </w:r>
    </w:p>
    <w:p/>
    <w:p>
      <w:r>
        <w:rPr>
          <w:b/>
          <w:sz w:val="22"/>
        </w:rPr>
        <w:t>10. Transfer and Assignment</w:t>
      </w:r>
    </w:p>
    <w:p>
      <w:r>
        <w:rPr>
          <w:b w:val="0"/>
          <w:sz w:val="20"/>
        </w:rPr>
        <w:t>10.1. Neither Partner may transfer, assign, sell, pledge, or encumber their interest in the Partnership without the prior written consent of the other Partner.</w:t>
      </w:r>
    </w:p>
    <w:p>
      <w:r>
        <w:rPr>
          <w:b w:val="0"/>
          <w:sz w:val="20"/>
        </w:rPr>
        <w:t>10.2. Any attempt to transfer or assign without such consent shall be null and void.</w:t>
      </w:r>
    </w:p>
    <w:p/>
    <w:p>
      <w:r>
        <w:rPr>
          <w:b/>
          <w:sz w:val="22"/>
        </w:rPr>
        <w:t>11. Withdrawal or Death of a Partner</w:t>
      </w:r>
    </w:p>
    <w:p>
      <w:r>
        <w:rPr>
          <w:b w:val="0"/>
          <w:sz w:val="20"/>
        </w:rPr>
        <w:t>11.1. A Partner may withdraw from the Partnership upon providing written notice at least thirty (30) days prior to the intended withdrawal date.</w:t>
      </w:r>
    </w:p>
    <w:p>
      <w:r>
        <w:rPr>
          <w:b w:val="0"/>
          <w:sz w:val="20"/>
        </w:rPr>
        <w:t>11.2. Upon death, incapacity, or withdrawal of a Partner, the remaining Partner shall have the option to purchase the interest of the departing Partner at fair market value determined by mutual agreement or independent appraisal.</w:t>
      </w:r>
    </w:p>
    <w:p/>
    <w:p>
      <w:r>
        <w:rPr>
          <w:b/>
          <w:sz w:val="22"/>
        </w:rPr>
        <w:t>12. Dissolution</w:t>
      </w:r>
    </w:p>
    <w:p>
      <w:r>
        <w:rPr>
          <w:b w:val="0"/>
          <w:sz w:val="20"/>
        </w:rPr>
        <w:t>12.1. The Partnership shall be dissolved upon the occurrence of any of the following:</w:t>
      </w:r>
    </w:p>
    <w:p>
      <w:r>
        <w:rPr>
          <w:b w:val="0"/>
          <w:sz w:val="20"/>
        </w:rPr>
        <w:t>- Mutual written agreement of the Partners;</w:t>
      </w:r>
    </w:p>
    <w:p>
      <w:r>
        <w:rPr>
          <w:b w:val="0"/>
          <w:sz w:val="20"/>
        </w:rPr>
        <w:t>- Bankruptcy or insolvency of either Partner;</w:t>
      </w:r>
    </w:p>
    <w:p>
      <w:r>
        <w:rPr>
          <w:b w:val="0"/>
          <w:sz w:val="20"/>
        </w:rPr>
        <w:t>- Judicial decree or order requiring dissolution;</w:t>
      </w:r>
    </w:p>
    <w:p>
      <w:r>
        <w:rPr>
          <w:b w:val="0"/>
          <w:sz w:val="20"/>
        </w:rPr>
        <w:t>- Other events as mutually agreed upon by the Partners.</w:t>
      </w:r>
    </w:p>
    <w:p>
      <w:r>
        <w:rPr>
          <w:b w:val="0"/>
          <w:sz w:val="20"/>
        </w:rPr>
        <w:t>12.2. Upon dissolution, the assets of the Partnership shall be liquidated, liabilities paid, and remaining assets distributed equally between the Partners.</w:t>
      </w:r>
    </w:p>
    <w:p/>
    <w:p>
      <w:r>
        <w:rPr>
          <w:b/>
          <w:sz w:val="22"/>
        </w:rPr>
        <w:t>13. Confidentiality</w:t>
      </w:r>
    </w:p>
    <w:p>
      <w:r>
        <w:rPr>
          <w:b w:val="0"/>
          <w:sz w:val="20"/>
        </w:rPr>
        <w:t>13.1. Each Partner agrees to keep confidential all proprietary or sensitive information relating to the Partnership, both during and after the term of this Agreement.</w:t>
      </w:r>
    </w:p>
    <w:p>
      <w:r>
        <w:rPr>
          <w:b w:val="0"/>
          <w:sz w:val="20"/>
        </w:rPr>
        <w:t>13.2. This obligation shall survive termination or dissolution of the Partnership.</w:t>
      </w:r>
    </w:p>
    <w:p/>
    <w:p>
      <w:r>
        <w:rPr>
          <w:b/>
          <w:sz w:val="22"/>
        </w:rPr>
        <w:t>14. Dispute Resolution</w:t>
      </w:r>
    </w:p>
    <w:p>
      <w:r>
        <w:rPr>
          <w:b w:val="0"/>
          <w:sz w:val="20"/>
        </w:rPr>
        <w:t>14.1. In the event of any dispute arising out of or relating to this Agreement, the Partners agree to attempt to resolve the dispute amicably through good faith negotiations.</w:t>
      </w:r>
    </w:p>
    <w:p>
      <w:r>
        <w:rPr>
          <w:b w:val="0"/>
          <w:sz w:val="20"/>
        </w:rPr>
        <w:t>14.2. If unresolved, the dispute shall be submitted to mediation under the rules of a mutually agreed mediation service.</w:t>
      </w:r>
    </w:p>
    <w:p>
      <w:r>
        <w:rPr>
          <w:b w:val="0"/>
          <w:sz w:val="20"/>
        </w:rPr>
        <w:t>14.3. If mediation fails, the dispute shall be resolved by binding arbitration in accordance with the rules of the American Arbitration Association or similar organization.</w:t>
      </w:r>
    </w:p>
    <w:p/>
    <w:p>
      <w:r>
        <w:rPr>
          <w:b/>
          <w:sz w:val="22"/>
        </w:rPr>
        <w:t>15. Governing Law</w:t>
      </w:r>
    </w:p>
    <w:p>
      <w:r>
        <w:rPr>
          <w:b w:val="0"/>
          <w:sz w:val="20"/>
        </w:rPr>
        <w:t>15.1. This Agreement shall be governed by and construed in accordance with the laws of the State of ____________________, without regard to its conflict of laws principles.</w:t>
      </w:r>
    </w:p>
    <w:p/>
    <w:p>
      <w:r>
        <w:rPr>
          <w:b/>
          <w:sz w:val="22"/>
        </w:rPr>
        <w:t>16. Miscellaneous</w:t>
      </w:r>
    </w:p>
    <w:p>
      <w:r>
        <w:rPr>
          <w:b w:val="0"/>
          <w:sz w:val="20"/>
        </w:rPr>
        <w:t>16.1. Entire Agreement: This Agreement constitutes the entire agreement between the Partners with respect to the subject matter herein and supersedes all prior agreements, oral or written.</w:t>
      </w:r>
    </w:p>
    <w:p>
      <w:r>
        <w:rPr>
          <w:b w:val="0"/>
          <w:sz w:val="20"/>
        </w:rPr>
        <w:t>16.2. Amendments: Any amendment or modification of this Agreement must be in writing and signed by both Partners.</w:t>
      </w:r>
    </w:p>
    <w:p>
      <w:r>
        <w:rPr>
          <w:b w:val="0"/>
          <w:sz w:val="20"/>
        </w:rPr>
        <w:t>16.3. Severability: If any provision of this Agreement is found to be invalid or unenforceable, the remaining provisions shall remain in full force and effect.</w:t>
      </w:r>
    </w:p>
    <w:p>
      <w:r>
        <w:rPr>
          <w:b w:val="0"/>
          <w:sz w:val="20"/>
        </w:rPr>
        <w:t>16.4. Waiver: No waiver of any breach or default shall be deemed a waiver of any subsequent breach or default.</w:t>
      </w:r>
    </w:p>
    <w:p/>
    <w:p/>
    <w:p>
      <w:r>
        <w:rPr>
          <w:b w:val="0"/>
          <w:sz w:val="20"/>
        </w:rPr>
        <w:t>Place: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https://agreementdocs-us.com/50-50-business-partnership-agreement/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50-50-business-partnership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