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CONSORTIUM AGREEMENT</w:t>
      </w:r>
    </w:p>
    <w:p/>
    <w:p>
      <w:r>
        <w:rPr>
          <w:b w:val="0"/>
          <w:sz w:val="20"/>
        </w:rPr>
        <w:t>This Consortium Agreement ("Agreement") is entered into by and among the undersigned parties (each a "Party" and collectively the "Parties") for the purpose of establishing a consortium to collaborate on defined projects under the terms set forth herein.</w:t>
      </w:r>
    </w:p>
    <w:p/>
    <w:p/>
    <w:p>
      <w:r>
        <w:rPr>
          <w:b/>
          <w:sz w:val="22"/>
        </w:rPr>
        <w:t>1. DEFINITIONS</w:t>
      </w:r>
    </w:p>
    <w:p>
      <w:r>
        <w:rPr>
          <w:b w:val="0"/>
          <w:sz w:val="20"/>
        </w:rPr>
        <w:t>For purposes of this Agreement, the following terms shall have the meanings set forth below:</w:t>
      </w:r>
    </w:p>
    <w:p>
      <w:r>
        <w:rPr>
          <w:b w:val="0"/>
          <w:sz w:val="20"/>
        </w:rPr>
        <w:t>“Consortium” means the collaborative group formed by the Parties pursuant to this Agreement.</w:t>
      </w:r>
    </w:p>
    <w:p>
      <w:r>
        <w:rPr>
          <w:b w:val="0"/>
          <w:sz w:val="20"/>
        </w:rPr>
        <w:t>“Project” means any specific undertaking or task agreed upon by the Parties to be performed jointly.</w:t>
      </w:r>
    </w:p>
    <w:p>
      <w:r>
        <w:rPr>
          <w:b w:val="0"/>
          <w:sz w:val="20"/>
        </w:rPr>
        <w:t>“Confidential Information” means any non-public information disclosed by a Party to another Party pursuant to this Agreement.</w:t>
      </w:r>
    </w:p>
    <w:p/>
    <w:p>
      <w:r>
        <w:rPr>
          <w:b/>
          <w:sz w:val="22"/>
        </w:rPr>
        <w:t>2. PURPOSE</w:t>
      </w:r>
    </w:p>
    <w:p>
      <w:r>
        <w:rPr>
          <w:b w:val="0"/>
          <w:sz w:val="20"/>
        </w:rPr>
        <w:t>The purpose of this Agreement is to define the terms and conditions under which the Parties shall collaborate in the Consortium to undertake joint projects, share resources, and coordinate activities to achieve common goals.</w:t>
      </w:r>
    </w:p>
    <w:p/>
    <w:p>
      <w:r>
        <w:rPr>
          <w:b/>
          <w:sz w:val="22"/>
        </w:rPr>
        <w:t>3. CONSORTIUM STRUCTURE AND GOVERNANCE</w:t>
      </w:r>
    </w:p>
    <w:p>
      <w:r>
        <w:rPr>
          <w:b w:val="0"/>
          <w:sz w:val="20"/>
        </w:rPr>
        <w:t>3.1 Consortium Management Committee</w:t>
      </w:r>
    </w:p>
    <w:p>
      <w:r>
        <w:rPr>
          <w:b w:val="0"/>
          <w:sz w:val="20"/>
        </w:rPr>
        <w:t>The Parties shall establish a Consortium Management Committee ("Committee") responsible for overseeing Consortium activities, making decisions, and managing the overall direction.</w:t>
      </w:r>
    </w:p>
    <w:p>
      <w:r>
        <w:rPr>
          <w:b w:val="0"/>
          <w:sz w:val="20"/>
        </w:rPr>
        <w:t>3.2 Meetings</w:t>
      </w:r>
    </w:p>
    <w:p>
      <w:r>
        <w:rPr>
          <w:b w:val="0"/>
          <w:sz w:val="20"/>
        </w:rPr>
        <w:t>The Committee shall meet at regular intervals as mutually agreed by the Parties. Meetings may be held in person, telephonically, or via electronic means.</w:t>
      </w:r>
    </w:p>
    <w:p>
      <w:r>
        <w:rPr>
          <w:b w:val="0"/>
          <w:sz w:val="20"/>
        </w:rPr>
        <w:t>3.3 Decision Making</w:t>
      </w:r>
    </w:p>
    <w:p>
      <w:r>
        <w:rPr>
          <w:b w:val="0"/>
          <w:sz w:val="20"/>
        </w:rPr>
        <w:t>Decisions of the Committee shall be made by unanimous consent, unless otherwise agreed in writing by all Parties.</w:t>
      </w:r>
    </w:p>
    <w:p/>
    <w:p>
      <w:r>
        <w:rPr>
          <w:b/>
          <w:sz w:val="22"/>
        </w:rPr>
        <w:t>4. RESPONSIBILITIES OF THE PARTIES</w:t>
      </w:r>
    </w:p>
    <w:p>
      <w:r>
        <w:rPr>
          <w:b w:val="0"/>
          <w:sz w:val="20"/>
        </w:rPr>
        <w:t>Each Party agrees to diligently perform its assigned tasks and obligations as set forth in each Project Plan, cooperate in good faith with other Parties, and comply with all applicable laws and regulations.</w:t>
      </w:r>
    </w:p>
    <w:p/>
    <w:p>
      <w:r>
        <w:rPr>
          <w:b/>
          <w:sz w:val="22"/>
        </w:rPr>
        <w:t>5. CONTRIBUTIONS AND RESOURCES</w:t>
      </w:r>
    </w:p>
    <w:p>
      <w:r>
        <w:rPr>
          <w:b w:val="0"/>
          <w:sz w:val="20"/>
        </w:rPr>
        <w:t>5.1 Financial Contributions</w:t>
      </w:r>
    </w:p>
    <w:p>
      <w:r>
        <w:rPr>
          <w:b w:val="0"/>
          <w:sz w:val="20"/>
        </w:rPr>
        <w:t>Each Party shall contribute funds as agreed in writing for specific Projects or Consortium operations.</w:t>
      </w:r>
    </w:p>
    <w:p>
      <w:r>
        <w:rPr>
          <w:b w:val="0"/>
          <w:sz w:val="20"/>
        </w:rPr>
        <w:t>5.2 Personnel and Equipment</w:t>
      </w:r>
    </w:p>
    <w:p>
      <w:r>
        <w:rPr>
          <w:b w:val="0"/>
          <w:sz w:val="20"/>
        </w:rPr>
        <w:t>Parties shall provide personnel, equipment, materials, and other resources as specified in Project Plans or otherwise agreed.</w:t>
      </w:r>
    </w:p>
    <w:p/>
    <w:p>
      <w:r>
        <w:rPr>
          <w:b/>
          <w:sz w:val="22"/>
        </w:rPr>
        <w:t>6. INTELLECTUAL PROPERTY</w:t>
      </w:r>
    </w:p>
    <w:p>
      <w:r>
        <w:rPr>
          <w:b w:val="0"/>
          <w:sz w:val="20"/>
        </w:rPr>
        <w:t>6.1 Background IP</w:t>
      </w:r>
    </w:p>
    <w:p>
      <w:r>
        <w:rPr>
          <w:b w:val="0"/>
          <w:sz w:val="20"/>
        </w:rPr>
        <w:t>“Background IP” means intellectual property owned or controlled by a Party prior to or independently of this Agreement. Each Party retains all rights to its Background IP.</w:t>
      </w:r>
    </w:p>
    <w:p>
      <w:r>
        <w:rPr>
          <w:b w:val="0"/>
          <w:sz w:val="20"/>
        </w:rPr>
        <w:t>6.2 Consortium IP</w:t>
      </w:r>
    </w:p>
    <w:p>
      <w:r>
        <w:rPr>
          <w:b w:val="0"/>
          <w:sz w:val="20"/>
        </w:rPr>
        <w:t>Intellectual property developed jointly or individually under this Agreement (“Consortium IP”) shall be owned as specified in the applicable Project Plan or as otherwise agreed in writing.</w:t>
      </w:r>
    </w:p>
    <w:p>
      <w:r>
        <w:rPr>
          <w:b w:val="0"/>
          <w:sz w:val="20"/>
        </w:rPr>
        <w:t>6.3 Licensing</w:t>
      </w:r>
    </w:p>
    <w:p>
      <w:r>
        <w:rPr>
          <w:b w:val="0"/>
          <w:sz w:val="20"/>
        </w:rPr>
        <w:t>Parties grant each other a non-exclusive, royalty-free license to use Background IP solely for Consortium purposes, subject to confidentiality obligations.</w:t>
      </w:r>
    </w:p>
    <w:p/>
    <w:p>
      <w:r>
        <w:rPr>
          <w:b/>
          <w:sz w:val="22"/>
        </w:rPr>
        <w:t>7. CONFIDENTIALITY</w:t>
      </w:r>
    </w:p>
    <w:p>
      <w:r>
        <w:rPr>
          <w:b w:val="0"/>
          <w:sz w:val="20"/>
        </w:rPr>
        <w:t>7.1 Obligation</w:t>
      </w:r>
    </w:p>
    <w:p>
      <w:r>
        <w:rPr>
          <w:b w:val="0"/>
          <w:sz w:val="20"/>
        </w:rPr>
        <w:t>Each Party agrees to keep Confidential Information confidential and to use it solely for the purposes of this Agreement.</w:t>
      </w:r>
    </w:p>
    <w:p>
      <w:r>
        <w:rPr>
          <w:b w:val="0"/>
          <w:sz w:val="20"/>
        </w:rPr>
        <w:t>7.2 Exclusions</w:t>
      </w:r>
    </w:p>
    <w:p>
      <w:r>
        <w:rPr>
          <w:b w:val="0"/>
          <w:sz w:val="20"/>
        </w:rPr>
        <w:t>Confidential Information does not include information that is or becomes publicly available, is independently developed, or is rightfully received from a third party without breach of any obligation.</w:t>
      </w:r>
    </w:p>
    <w:p>
      <w:r>
        <w:rPr>
          <w:b w:val="0"/>
          <w:sz w:val="20"/>
        </w:rPr>
        <w:t>7.3 Duration</w:t>
      </w:r>
    </w:p>
    <w:p>
      <w:r>
        <w:rPr>
          <w:b w:val="0"/>
          <w:sz w:val="20"/>
        </w:rPr>
        <w:t>Confidentiality obligations shall survive termination or expiration of this Agreement for a period of five (5) years.</w:t>
      </w:r>
    </w:p>
    <w:p/>
    <w:p>
      <w:r>
        <w:rPr>
          <w:b/>
          <w:sz w:val="22"/>
        </w:rPr>
        <w:t>8. TERM AND TERMINATION</w:t>
      </w:r>
    </w:p>
    <w:p>
      <w:r>
        <w:rPr>
          <w:b w:val="0"/>
          <w:sz w:val="20"/>
        </w:rPr>
        <w:t>8.1 Term</w:t>
      </w:r>
    </w:p>
    <w:p>
      <w:r>
        <w:rPr>
          <w:b w:val="0"/>
          <w:sz w:val="20"/>
        </w:rPr>
        <w:t>This Agreement shall commence on the effective date of the last Party’s signature and continue until terminated pursuant to this Section.</w:t>
      </w:r>
    </w:p>
    <w:p>
      <w:r>
        <w:rPr>
          <w:b w:val="0"/>
          <w:sz w:val="20"/>
        </w:rPr>
        <w:t>8.2 Termination</w:t>
      </w:r>
    </w:p>
    <w:p>
      <w:r>
        <w:rPr>
          <w:b w:val="0"/>
          <w:sz w:val="20"/>
        </w:rPr>
        <w:t>Any Party may withdraw from the Consortium upon providing thirty (30) days’ written notice to the other Parties.</w:t>
      </w:r>
    </w:p>
    <w:p>
      <w:r>
        <w:rPr>
          <w:b w:val="0"/>
          <w:sz w:val="20"/>
        </w:rPr>
        <w:t>8.3 Effect of Termination</w:t>
      </w:r>
    </w:p>
    <w:p>
      <w:r>
        <w:rPr>
          <w:b w:val="0"/>
          <w:sz w:val="20"/>
        </w:rPr>
        <w:t>Termination shall not affect accrued rights and obligations. Surviving provisions shall remain in effect as necessary.</w:t>
      </w:r>
    </w:p>
    <w:p/>
    <w:p>
      <w:r>
        <w:rPr>
          <w:b/>
          <w:sz w:val="22"/>
        </w:rPr>
        <w:t>9. LIABILITY AND INDEMNIFICATION</w:t>
      </w:r>
    </w:p>
    <w:p>
      <w:r>
        <w:rPr>
          <w:b w:val="0"/>
          <w:sz w:val="20"/>
        </w:rPr>
        <w:t>Each Party shall be responsible for its own acts and omissions and shall indemnify the other Parties from any claims arising directly from its breach of this Agreement, negligence, or willful misconduct.</w:t>
      </w:r>
    </w:p>
    <w:p>
      <w:r>
        <w:rPr>
          <w:b w:val="0"/>
          <w:sz w:val="20"/>
        </w:rPr>
        <w:t>No Party shall be liable for indirect, incidental, consequential, or punitive damages arising from this Agreement.</w:t>
      </w:r>
    </w:p>
    <w:p/>
    <w:p>
      <w:r>
        <w:rPr>
          <w:b/>
          <w:sz w:val="22"/>
        </w:rPr>
        <w:t>10. DISPUTE RESOLUTION</w:t>
      </w:r>
    </w:p>
    <w:p>
      <w:r>
        <w:rPr>
          <w:b w:val="0"/>
          <w:sz w:val="20"/>
        </w:rPr>
        <w:t>In the event of any dispute arising out of or relating to this Agreement, the Parties shall first attempt to resolve the dispute amicably through good faith negotiations.</w:t>
      </w:r>
    </w:p>
    <w:p>
      <w:r>
        <w:rPr>
          <w:b w:val="0"/>
          <w:sz w:val="20"/>
        </w:rPr>
        <w:t>If unresolved within thirty (30) days, the dispute shall be submitted to binding arbitration under the rules of the American Arbitration Association, held in a mutually agreed location within the United States.</w:t>
      </w:r>
    </w:p>
    <w:p/>
    <w:p>
      <w:r>
        <w:rPr>
          <w:b/>
          <w:sz w:val="22"/>
        </w:rPr>
        <w:t>11. MISCELLANEOUS</w:t>
      </w:r>
    </w:p>
    <w:p>
      <w:r>
        <w:rPr>
          <w:b w:val="0"/>
          <w:sz w:val="20"/>
        </w:rPr>
        <w:t>11.1 Governing Law</w:t>
      </w:r>
    </w:p>
    <w:p>
      <w:r>
        <w:rPr>
          <w:b w:val="0"/>
          <w:sz w:val="20"/>
        </w:rPr>
        <w:t>This Agreement shall be governed by and construed in accordance with the laws of the State of New York, without regard to its conflict of laws principles.</w:t>
      </w:r>
    </w:p>
    <w:p>
      <w:r>
        <w:rPr>
          <w:b w:val="0"/>
          <w:sz w:val="20"/>
        </w:rPr>
        <w:t>11.2 Entire Agreement</w:t>
      </w:r>
    </w:p>
    <w:p>
      <w:r>
        <w:rPr>
          <w:b w:val="0"/>
          <w:sz w:val="20"/>
        </w:rPr>
        <w:t>This Agreement, including any attachments, constitutes the entire agreement among the Parties with respect to the subject matter herein and supersedes all prior agreements.</w:t>
      </w:r>
    </w:p>
    <w:p>
      <w:r>
        <w:rPr>
          <w:b w:val="0"/>
          <w:sz w:val="20"/>
        </w:rPr>
        <w:t>11.3 Amendments</w:t>
      </w:r>
    </w:p>
    <w:p>
      <w:r>
        <w:rPr>
          <w:b w:val="0"/>
          <w:sz w:val="20"/>
        </w:rPr>
        <w:t>Any amendments or modifications to this Agreement must be made in writing and signed by all Parties.</w:t>
      </w:r>
    </w:p>
    <w:p>
      <w:r>
        <w:rPr>
          <w:b w:val="0"/>
          <w:sz w:val="20"/>
        </w:rPr>
        <w:t>11.4 Severability</w:t>
      </w:r>
    </w:p>
    <w:p>
      <w:r>
        <w:rPr>
          <w:b w:val="0"/>
          <w:sz w:val="20"/>
        </w:rPr>
        <w:t>If any provision of this Agreement is held to be invalid or unenforceable, the remaining provisions shall remain in full force and effect.</w:t>
      </w:r>
    </w:p>
    <w:p>
      <w:r>
        <w:rPr>
          <w:b w:val="0"/>
          <w:sz w:val="20"/>
        </w:rPr>
        <w:t>11.5 Notices</w:t>
      </w:r>
    </w:p>
    <w:p>
      <w:r>
        <w:rPr>
          <w:b w:val="0"/>
          <w:sz w:val="20"/>
        </w:rPr>
        <w:t>All notices under this Agreement shall be in writing and delivered to the addresses designated by each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https://agreementdocs-us.com/consortium-agreement/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nsortium-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