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COST SHARING AGREEMENT</w:t>
      </w:r>
    </w:p>
    <w:p/>
    <w:p>
      <w:r>
        <w:rPr>
          <w:b/>
          <w:sz w:val="20"/>
        </w:rPr>
        <w:t>This Cost Sharing Agreement ("Agreement") is entered into by and between the following parties:</w:t>
      </w:r>
    </w:p>
    <w:p/>
    <w:p>
      <w:r>
        <w:rPr>
          <w:b/>
          <w:sz w:val="20"/>
        </w:rPr>
        <w:t>Party A:</w:t>
      </w:r>
    </w:p>
    <w:p>
      <w:r>
        <w:rPr>
          <w:b w:val="0"/>
          <w:sz w:val="20"/>
        </w:rPr>
        <w:t>Full Legal Name: ______________________________________________________________</w:t>
      </w:r>
    </w:p>
    <w:p>
      <w:r>
        <w:rPr>
          <w:b w:val="0"/>
          <w:sz w:val="20"/>
        </w:rPr>
        <w:t>Type of Entity: _______________________________________________________________</w:t>
      </w:r>
    </w:p>
    <w:p>
      <w:r>
        <w:rPr>
          <w:b w:val="0"/>
          <w:sz w:val="20"/>
        </w:rPr>
        <w:t>Principal Business Address: ____________________________________________________</w:t>
      </w:r>
    </w:p>
    <w:p>
      <w:r>
        <w:rPr>
          <w:b w:val="0"/>
          <w:sz w:val="20"/>
        </w:rPr>
        <w:t>Contact Person: _______________________________________________________________</w:t>
      </w:r>
    </w:p>
    <w:p>
      <w:r>
        <w:rPr>
          <w:b w:val="0"/>
          <w:sz w:val="20"/>
        </w:rPr>
        <w:t>Phone: ______________________________________________________________________</w:t>
      </w:r>
    </w:p>
    <w:p/>
    <w:p>
      <w:r>
        <w:rPr>
          <w:b/>
          <w:sz w:val="20"/>
        </w:rPr>
        <w:t>Party B:</w:t>
      </w:r>
    </w:p>
    <w:p>
      <w:r>
        <w:rPr>
          <w:b w:val="0"/>
          <w:sz w:val="20"/>
        </w:rPr>
        <w:t>Full Legal Name: ______________________________________________________________</w:t>
      </w:r>
    </w:p>
    <w:p>
      <w:r>
        <w:rPr>
          <w:b w:val="0"/>
          <w:sz w:val="20"/>
        </w:rPr>
        <w:t>Type of Entity: _______________________________________________________________</w:t>
      </w:r>
    </w:p>
    <w:p>
      <w:r>
        <w:rPr>
          <w:b w:val="0"/>
          <w:sz w:val="20"/>
        </w:rPr>
        <w:t>Principal Business Address: ____________________________________________________</w:t>
      </w:r>
    </w:p>
    <w:p>
      <w:r>
        <w:rPr>
          <w:b w:val="0"/>
          <w:sz w:val="20"/>
        </w:rPr>
        <w:t>Contact Person: _______________________________________________________________</w:t>
      </w:r>
    </w:p>
    <w:p>
      <w:r>
        <w:rPr>
          <w:b w:val="0"/>
          <w:sz w:val="20"/>
        </w:rPr>
        <w:t>Phone: ______________________________________________________________________</w:t>
      </w:r>
    </w:p>
    <w:p/>
    <w:p/>
    <w:p>
      <w:r>
        <w:rPr>
          <w:b/>
          <w:sz w:val="20"/>
        </w:rPr>
        <w:t>RECITALS</w:t>
      </w:r>
    </w:p>
    <w:p>
      <w:r>
        <w:rPr>
          <w:b w:val="0"/>
          <w:sz w:val="20"/>
        </w:rPr>
        <w:t>WHEREAS, the Parties desire to share and allocate certain costs related to [brief description of project or purpose];</w:t>
      </w:r>
    </w:p>
    <w:p>
      <w:r>
        <w:rPr>
          <w:b w:val="0"/>
          <w:sz w:val="20"/>
        </w:rPr>
        <w:t>WHEREAS, the Parties wish to define their respective rights and obligations with respect to such cost sharing;</w:t>
      </w:r>
    </w:p>
    <w:p>
      <w:r>
        <w:rPr>
          <w:b w:val="0"/>
          <w:sz w:val="20"/>
        </w:rPr>
        <w:t>NOW, THEREFORE, in consideration of the mutual covenants contained herein and other good and valuable consideration, the Parties agree as follows:</w:t>
      </w:r>
    </w:p>
    <w:p/>
    <w:p/>
    <w:p>
      <w:r>
        <w:rPr>
          <w:b/>
          <w:sz w:val="20"/>
        </w:rPr>
        <w:t>1. DEFINITIONS</w:t>
      </w:r>
    </w:p>
    <w:p>
      <w:r>
        <w:rPr>
          <w:b w:val="0"/>
          <w:sz w:val="20"/>
        </w:rPr>
        <w:t>1.1 "Costs" means all reasonable and necessary expenses incurred in connection with the activities described in this Agreement, including but not limited to labor, materials, overhead, travel, and third-party services.</w:t>
      </w:r>
    </w:p>
    <w:p>
      <w:r>
        <w:rPr>
          <w:b w:val="0"/>
          <w:sz w:val="20"/>
        </w:rPr>
        <w:t>1.2 "Effective Date" means the date of the last signature executing this Agreement.</w:t>
      </w:r>
    </w:p>
    <w:p>
      <w:r>
        <w:rPr>
          <w:b w:val="0"/>
          <w:sz w:val="20"/>
        </w:rPr>
        <w:t>1.3 "Confidential Information" means any non-public information disclosed by either Party to the other in connection with this Agreement.</w:t>
      </w:r>
    </w:p>
    <w:p/>
    <w:p>
      <w:r>
        <w:rPr>
          <w:b/>
          <w:sz w:val="20"/>
        </w:rPr>
        <w:t>2. PURPOSE</w:t>
      </w:r>
    </w:p>
    <w:p>
      <w:r>
        <w:rPr>
          <w:b w:val="0"/>
          <w:sz w:val="20"/>
        </w:rPr>
        <w:t>The purpose of this Agreement is to establish the terms and conditions under which the Parties will share the Costs associated with [description of project, service, or activity].</w:t>
      </w:r>
    </w:p>
    <w:p/>
    <w:p>
      <w:r>
        <w:rPr>
          <w:b/>
          <w:sz w:val="20"/>
        </w:rPr>
        <w:t>3. SCOPE OF WORK</w:t>
      </w:r>
    </w:p>
    <w:p>
      <w:r>
        <w:rPr>
          <w:b w:val="0"/>
          <w:sz w:val="20"/>
        </w:rPr>
        <w:t>3.1 Each Party agrees to participate in the activities and responsibilities described as follows:</w:t>
      </w:r>
    </w:p>
    <w:p>
      <w:r>
        <w:rPr>
          <w:b w:val="0"/>
          <w:sz w:val="20"/>
        </w:rPr>
        <w:t xml:space="preserve">    a) Party A shall be responsible for: ___________________________________________</w:t>
      </w:r>
    </w:p>
    <w:p>
      <w:r>
        <w:rPr>
          <w:b w:val="0"/>
          <w:sz w:val="20"/>
        </w:rPr>
        <w:t xml:space="preserve">    b) Party B shall be responsible for: ___________________________________________</w:t>
      </w:r>
    </w:p>
    <w:p>
      <w:r>
        <w:rPr>
          <w:b w:val="0"/>
          <w:sz w:val="20"/>
        </w:rPr>
        <w:t>3.2 Any modifications to the scope of work shall be agreed upon in writing by both Parties.</w:t>
      </w:r>
    </w:p>
    <w:p/>
    <w:p>
      <w:r>
        <w:rPr>
          <w:b/>
          <w:sz w:val="20"/>
        </w:rPr>
        <w:t>4. COST SHARING AND PAYMENT TERMS</w:t>
      </w:r>
    </w:p>
    <w:p>
      <w:r>
        <w:rPr>
          <w:b w:val="0"/>
          <w:sz w:val="20"/>
        </w:rPr>
        <w:t>4.1 Allocation of Costs:</w:t>
      </w:r>
    </w:p>
    <w:p>
      <w:r>
        <w:rPr>
          <w:b w:val="0"/>
          <w:sz w:val="20"/>
        </w:rPr>
        <w:t xml:space="preserve">    a) The Costs shall be shared between the Parties according to the following proportions or formulas:</w:t>
      </w:r>
    </w:p>
    <w:p>
      <w:r>
        <w:rPr>
          <w:b w:val="0"/>
          <w:sz w:val="20"/>
        </w:rPr>
        <w:t xml:space="preserve">       Party A: ___________________%</w:t>
      </w:r>
    </w:p>
    <w:p>
      <w:r>
        <w:rPr>
          <w:b w:val="0"/>
          <w:sz w:val="20"/>
        </w:rPr>
        <w:t xml:space="preserve">       Party B: ___________________%</w:t>
      </w:r>
    </w:p>
    <w:p>
      <w:r>
        <w:rPr>
          <w:b w:val="0"/>
          <w:sz w:val="20"/>
        </w:rPr>
        <w:t xml:space="preserve">    b) Each Party shall be responsible for their share of the Costs as set forth herein.</w:t>
      </w:r>
    </w:p>
    <w:p>
      <w:r>
        <w:rPr>
          <w:b w:val="0"/>
          <w:sz w:val="20"/>
        </w:rPr>
        <w:t>4.2 Payment Terms:</w:t>
      </w:r>
    </w:p>
    <w:p>
      <w:r>
        <w:rPr>
          <w:b w:val="0"/>
          <w:sz w:val="20"/>
        </w:rPr>
        <w:t xml:space="preserve">    a) Each Party shall pay their share of Costs within ______ days of receipt of an invoice or statement detailing such Costs.</w:t>
      </w:r>
    </w:p>
    <w:p>
      <w:r>
        <w:rPr>
          <w:b w:val="0"/>
          <w:sz w:val="20"/>
        </w:rPr>
        <w:t xml:space="preserve">    b) All payments shall be made in United States Dollars (USD).</w:t>
      </w:r>
    </w:p>
    <w:p>
      <w:r>
        <w:rPr>
          <w:b w:val="0"/>
          <w:sz w:val="20"/>
        </w:rPr>
        <w:t xml:space="preserve">    c) Late payments shall incur interest at the rate of ____% per month, or the maximum rate permitted by applicable law, whichever is less.</w:t>
      </w:r>
    </w:p>
    <w:p/>
    <w:p>
      <w:r>
        <w:rPr>
          <w:b/>
          <w:sz w:val="20"/>
        </w:rPr>
        <w:t>5. INVOICING AND RECORDS</w:t>
      </w:r>
    </w:p>
    <w:p>
      <w:r>
        <w:rPr>
          <w:b w:val="0"/>
          <w:sz w:val="20"/>
        </w:rPr>
        <w:t>5.1 Each Party shall maintain complete, accurate, and detailed records of all Costs incurred and shall provide copies upon reasonable request.</w:t>
      </w:r>
    </w:p>
    <w:p>
      <w:r>
        <w:rPr>
          <w:b w:val="0"/>
          <w:sz w:val="20"/>
        </w:rPr>
        <w:t>5.2 Invoices shall include sufficient detail to permit the other Party to verify the Costs claimed.</w:t>
      </w:r>
    </w:p>
    <w:p>
      <w:r>
        <w:rPr>
          <w:b w:val="0"/>
          <w:sz w:val="20"/>
        </w:rPr>
        <w:t>5.3 The Parties agree to cooperate in good faith to resolve any disputes regarding invoiced amounts promptly.</w:t>
      </w:r>
    </w:p>
    <w:p/>
    <w:p>
      <w:r>
        <w:rPr>
          <w:b/>
          <w:sz w:val="20"/>
        </w:rPr>
        <w:t>6. CONFIDENTIALITY</w:t>
      </w:r>
    </w:p>
    <w:p>
      <w:r>
        <w:rPr>
          <w:b w:val="0"/>
          <w:sz w:val="20"/>
        </w:rPr>
        <w:t>6.1 Each Party shall keep confidential and shall not disclose any Confidential Information received from the other Party except as required by law or with the prior written consent of the disclosing Party.</w:t>
      </w:r>
    </w:p>
    <w:p>
      <w:r>
        <w:rPr>
          <w:b w:val="0"/>
          <w:sz w:val="20"/>
        </w:rPr>
        <w:t>6.2 The obligations in this Section 6 shall survive the termination or expiration of this Agreement for a period of five (5) years.</w:t>
      </w:r>
    </w:p>
    <w:p/>
    <w:p>
      <w:r>
        <w:rPr>
          <w:b/>
          <w:sz w:val="20"/>
        </w:rPr>
        <w:t>7. TERM AND TERMINATION</w:t>
      </w:r>
    </w:p>
    <w:p>
      <w:r>
        <w:rPr>
          <w:b w:val="0"/>
          <w:sz w:val="20"/>
        </w:rPr>
        <w:t>7.1 This Agreement shall commence on the Effective Date and shall continue until completion of the activities described herein or until terminated by either Party as set forth below.</w:t>
      </w:r>
    </w:p>
    <w:p>
      <w:r>
        <w:rPr>
          <w:b w:val="0"/>
          <w:sz w:val="20"/>
        </w:rPr>
        <w:t>7.2 Either Party may terminate this Agreement upon thirty (30) days’ prior written notice to the other Party.</w:t>
      </w:r>
    </w:p>
    <w:p>
      <w:r>
        <w:rPr>
          <w:b w:val="0"/>
          <w:sz w:val="20"/>
        </w:rPr>
        <w:t>7.3 Termination shall not relieve either Party of its obligation to pay any Costs incurred prior to the effective date of termination.</w:t>
      </w:r>
    </w:p>
    <w:p/>
    <w:p>
      <w:r>
        <w:rPr>
          <w:b/>
          <w:sz w:val="20"/>
        </w:rPr>
        <w:t>8. WARRANTIES AND REPRESENTATIONS</w:t>
      </w:r>
    </w:p>
    <w:p>
      <w:r>
        <w:rPr>
          <w:b w:val="0"/>
          <w:sz w:val="20"/>
        </w:rPr>
        <w:t>Each Party represents and warrants that:</w:t>
      </w:r>
    </w:p>
    <w:p>
      <w:r>
        <w:rPr>
          <w:b w:val="0"/>
          <w:sz w:val="20"/>
        </w:rPr>
        <w:t xml:space="preserve">    a) It has full power and authority to enter into and perform this Agreement;</w:t>
      </w:r>
    </w:p>
    <w:p>
      <w:r>
        <w:rPr>
          <w:b w:val="0"/>
          <w:sz w:val="20"/>
        </w:rPr>
        <w:t xml:space="preserve">    b) This Agreement constitutes a valid and binding obligation enforceable against such Party in accordance with its terms;</w:t>
      </w:r>
    </w:p>
    <w:p>
      <w:r>
        <w:rPr>
          <w:b w:val="0"/>
          <w:sz w:val="20"/>
        </w:rPr>
        <w:t xml:space="preserve">    c) It will perform its obligations in compliance with all applicable laws and regulations.</w:t>
      </w:r>
    </w:p>
    <w:p/>
    <w:p>
      <w:r>
        <w:rPr>
          <w:b/>
          <w:sz w:val="20"/>
        </w:rPr>
        <w:t>9. INDEMNIFICATION</w:t>
      </w:r>
    </w:p>
    <w:p>
      <w:r>
        <w:rPr>
          <w:b w:val="0"/>
          <w:sz w:val="20"/>
        </w:rPr>
        <w:t>9.1 Each Party ("Indemnifying Party") shall indemnify, defend, and hold harmless the other Party and its affiliates, officers, directors, employees, and agents ("Indemnified Party") from and against any and all losses, damages, liabilities, claims, costs, and expenses (including reasonable attorneys’ fees) arising out of or resulting from:</w:t>
      </w:r>
    </w:p>
    <w:p>
      <w:r>
        <w:rPr>
          <w:b w:val="0"/>
          <w:sz w:val="20"/>
        </w:rPr>
        <w:t xml:space="preserve">    a) Breach of this Agreement by the Indemnifying Party;</w:t>
      </w:r>
    </w:p>
    <w:p>
      <w:r>
        <w:rPr>
          <w:b w:val="0"/>
          <w:sz w:val="20"/>
        </w:rPr>
        <w:t xml:space="preserve">    b) Negligence or willful misconduct of the Indemnifying Party in connection with this Agreement;</w:t>
      </w:r>
    </w:p>
    <w:p>
      <w:r>
        <w:rPr>
          <w:b w:val="0"/>
          <w:sz w:val="20"/>
        </w:rPr>
        <w:t xml:space="preserve">    c) Violation of applicable laws by the Indemnifying Party.</w:t>
      </w:r>
    </w:p>
    <w:p/>
    <w:p>
      <w:r>
        <w:rPr>
          <w:b/>
          <w:sz w:val="20"/>
        </w:rPr>
        <w:t>10. LIMITATION OF LIABILITY</w:t>
      </w:r>
    </w:p>
    <w:p>
      <w:r>
        <w:rPr>
          <w:b w:val="0"/>
          <w:sz w:val="20"/>
        </w:rPr>
        <w:t>Except for liability arising from gross negligence, willful misconduct, or indemnification obligations, neither Party shall be liable to the other for any indirect, incidental, consequential, special, or punitive damages, including loss of profits or revenue, even if advised of the possibility of such damages.</w:t>
      </w:r>
    </w:p>
    <w:p/>
    <w:p>
      <w:r>
        <w:rPr>
          <w:b/>
          <w:sz w:val="20"/>
        </w:rPr>
        <w:t>11. FORCE MAJEURE</w:t>
      </w:r>
    </w:p>
    <w:p>
      <w:r>
        <w:rPr>
          <w:b w:val="0"/>
          <w:sz w:val="20"/>
        </w:rPr>
        <w:t>Neither Party shall be liable for any failure or delay in performance due to causes beyond its reasonable control, including but not limited to acts of God, war, terrorism, strikes, labor disputes, governmental actions, pandemics, or natural disasters. The affected Party shall notify the other promptly and use reasonable efforts to resume performance.</w:t>
      </w:r>
    </w:p>
    <w:p/>
    <w:p>
      <w:r>
        <w:rPr>
          <w:b/>
          <w:sz w:val="20"/>
        </w:rPr>
        <w:t>12. GOVERNING LAW AND DISPUTE RESOLUTION</w:t>
      </w:r>
    </w:p>
    <w:p>
      <w:r>
        <w:rPr>
          <w:b w:val="0"/>
          <w:sz w:val="20"/>
        </w:rPr>
        <w:t>12.1 This Agreement shall be governed by and construed in accordance with the laws of the United States and the State of ______________________, without regard to its conflict of law principles.</w:t>
      </w:r>
    </w:p>
    <w:p>
      <w:r>
        <w:rPr>
          <w:b w:val="0"/>
          <w:sz w:val="20"/>
        </w:rPr>
        <w:t>12.2 The Parties agree to attempt in good faith to resolve any dispute arising out of or relating to this Agreement through negotiation.</w:t>
      </w:r>
    </w:p>
    <w:p>
      <w:r>
        <w:rPr>
          <w:b w:val="0"/>
          <w:sz w:val="20"/>
        </w:rPr>
        <w:t>12.3 If unresolved, any dispute shall be submitted to binding arbitration in accordance with the rules of the American Arbitration Association, to be held in ______________________.</w:t>
      </w:r>
    </w:p>
    <w:p>
      <w:r>
        <w:rPr>
          <w:b w:val="0"/>
          <w:sz w:val="20"/>
        </w:rPr>
        <w:t>12.4 Judgment upon the award rendered by the arbitrator(s) may be entered in any court having jurisdiction.</w:t>
      </w:r>
    </w:p>
    <w:p/>
    <w:p>
      <w:r>
        <w:rPr>
          <w:b/>
          <w:sz w:val="20"/>
        </w:rPr>
        <w:t>13. MISCELLANEOUS</w:t>
      </w:r>
    </w:p>
    <w:p>
      <w:r>
        <w:rPr>
          <w:b w:val="0"/>
          <w:sz w:val="20"/>
        </w:rPr>
        <w:t>13.1 Entire Agreement: This Agreement constitutes the entire understanding between the Parties relating to its subject matter and supersedes all prior agreements and understandings, oral or written.</w:t>
      </w:r>
    </w:p>
    <w:p>
      <w:r>
        <w:rPr>
          <w:b w:val="0"/>
          <w:sz w:val="20"/>
        </w:rPr>
        <w:t>13.2 Amendments: Any amendment or modification to this Agreement shall be in writing and signed by authorized representatives of both Parties.</w:t>
      </w:r>
    </w:p>
    <w:p>
      <w:r>
        <w:rPr>
          <w:b w:val="0"/>
          <w:sz w:val="20"/>
        </w:rPr>
        <w:t>13.3 Severability: If any provision of this Agreement is held invalid or unenforceable, the remaining provisions shall continue in full force and effect.</w:t>
      </w:r>
    </w:p>
    <w:p>
      <w:r>
        <w:rPr>
          <w:b w:val="0"/>
          <w:sz w:val="20"/>
        </w:rPr>
        <w:t>13.4 Waiver: Failure or delay by either Party to enforce any right shall not constitute a waiver of that right.</w:t>
      </w:r>
    </w:p>
    <w:p>
      <w:r>
        <w:rPr>
          <w:b w:val="0"/>
          <w:sz w:val="20"/>
        </w:rPr>
        <w:t>13.5 Assignment: Neither Party shall assign or transfer this Agreement without the prior written consent of the other Party.</w:t>
      </w:r>
    </w:p>
    <w:p>
      <w:r>
        <w:rPr>
          <w:b w:val="0"/>
          <w:sz w:val="20"/>
        </w:rPr>
        <w:t>13.6 Notices: All notices under this Agreement shall be in writing and delivered to the addresses provided above or to such other address as either Party may designate in writing.</w:t>
      </w:r>
    </w:p>
    <w:p/>
    <w:p/>
    <w:p>
      <w:r>
        <w:rPr>
          <w:b w:val="0"/>
          <w:sz w:val="20"/>
        </w:rPr>
        <w:t>Place of signature: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https://agreementdocs-us.com/cost-sharing-agreement/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st-shar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