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CUSTOMER AGREEMENT</w:t>
      </w:r>
    </w:p>
    <w:p/>
    <w:p>
      <w:r>
        <w:rPr>
          <w:b w:val="0"/>
          <w:sz w:val="20"/>
        </w:rPr>
        <w:t>This Customer Agreement ("Agreement") is made by and between the following parties:</w:t>
      </w:r>
    </w:p>
    <w:p/>
    <w:p>
      <w:r>
        <w:rPr>
          <w:b/>
          <w:sz w:val="20"/>
        </w:rPr>
        <w:t>Company Information:</w:t>
      </w:r>
    </w:p>
    <w:p>
      <w:r>
        <w:rPr>
          <w:b w:val="0"/>
          <w:sz w:val="20"/>
        </w:rPr>
        <w:t>Legal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Customer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the Company provides certain products and/or services described herein;</w:t>
      </w:r>
    </w:p>
    <w:p>
      <w:r>
        <w:rPr>
          <w:b w:val="0"/>
          <w:sz w:val="20"/>
        </w:rPr>
        <w:t>WHEREAS, the Customer desires to purchase and/or use such products and/or services under the terms and conditions set forth in this Agreement.</w:t>
      </w:r>
    </w:p>
    <w:p/>
    <w:p>
      <w:r>
        <w:rPr>
          <w:b/>
          <w:sz w:val="20"/>
        </w:rPr>
        <w:t>1. DEFINITIONS</w:t>
      </w:r>
    </w:p>
    <w:p>
      <w:r>
        <w:rPr>
          <w:b w:val="0"/>
          <w:sz w:val="20"/>
        </w:rPr>
        <w:t>For purposes of this Agreement, the following terms shall have the following meanings:</w:t>
      </w:r>
    </w:p>
    <w:p>
      <w:r>
        <w:rPr>
          <w:b w:val="0"/>
          <w:sz w:val="20"/>
        </w:rPr>
        <w:t>a) "Products" means the tangible goods provided by the Company to the Customer as specified in Exhibit A or any purchase order.</w:t>
      </w:r>
    </w:p>
    <w:p>
      <w:r>
        <w:rPr>
          <w:b w:val="0"/>
          <w:sz w:val="20"/>
        </w:rPr>
        <w:t>b) "Services" means any services provided by the Company to the Customer as described herein or in related documentation.</w:t>
      </w:r>
    </w:p>
    <w:p/>
    <w:p>
      <w:r>
        <w:rPr>
          <w:b/>
          <w:sz w:val="20"/>
        </w:rPr>
        <w:t>2. SCOPE OF SERVICES AND PRODUCTS</w:t>
      </w:r>
    </w:p>
    <w:p>
      <w:r>
        <w:rPr>
          <w:b w:val="0"/>
          <w:sz w:val="20"/>
        </w:rPr>
        <w:t>The Company agrees to provide the Products and/or Services to the Customer as detailed in Attachment 1, which is incorporated by reference. The Company reserves the right to modify or discontinue any Products or Services with prior notice to the Customer.</w:t>
      </w:r>
    </w:p>
    <w:p/>
    <w:p>
      <w:r>
        <w:rPr>
          <w:b/>
          <w:sz w:val="20"/>
        </w:rPr>
        <w:t>3. ORDERING AND ACCEPTANCE</w:t>
      </w:r>
    </w:p>
    <w:p>
      <w:r>
        <w:rPr>
          <w:b w:val="0"/>
          <w:sz w:val="20"/>
        </w:rPr>
        <w:t>All orders for Products or Services must be submitted in writing and accepted by the Company. The Company may reject any order at its sole discretion. Acceptance occurs only after written confirmation by the Company.</w:t>
      </w:r>
    </w:p>
    <w:p/>
    <w:p>
      <w:r>
        <w:rPr>
          <w:b/>
          <w:sz w:val="20"/>
        </w:rPr>
        <w:t>4. PRICING AND PAYMENT TERMS</w:t>
      </w:r>
    </w:p>
    <w:p>
      <w:r>
        <w:rPr>
          <w:b w:val="0"/>
          <w:sz w:val="20"/>
        </w:rPr>
        <w:t>The Customer agrees to pay the prices specified in the applicable price list or quotation. Unless otherwise stated, payment is due within thirty (30) days of invoice date. Late payments shall bear interest at the rate of 1.5% per month or the maximum rate permitted by law, whichever is less.</w:t>
      </w:r>
    </w:p>
    <w:p/>
    <w:p>
      <w:r>
        <w:rPr>
          <w:b/>
          <w:sz w:val="20"/>
        </w:rPr>
        <w:t>5. DELIVERY AND RISK OF LOSS</w:t>
      </w:r>
    </w:p>
    <w:p>
      <w:r>
        <w:rPr>
          <w:b w:val="0"/>
          <w:sz w:val="20"/>
        </w:rPr>
        <w:t>Delivery dates are estimates only and not guaranteed. Risk of loss or damage to Products passes to the Customer upon delivery to the Customer's designated location or carrier. The Customer is responsible for all shipping and handling costs unless otherwise agreed.</w:t>
      </w:r>
    </w:p>
    <w:p/>
    <w:p>
      <w:r>
        <w:rPr>
          <w:b/>
          <w:sz w:val="20"/>
        </w:rPr>
        <w:t>6. CUSTOMER OBLIGATIONS</w:t>
      </w:r>
    </w:p>
    <w:p>
      <w:r>
        <w:rPr>
          <w:b w:val="0"/>
          <w:sz w:val="20"/>
        </w:rPr>
        <w:t>Customer shall provide all necessary information, cooperation, and access to facilities required for the Company to perform the Services. Customer shall comply with all applicable laws and regulations in connection with use of the Products and Services.</w:t>
      </w:r>
    </w:p>
    <w:p/>
    <w:p>
      <w:r>
        <w:rPr>
          <w:b/>
          <w:sz w:val="20"/>
        </w:rPr>
        <w:t>7. WARRANTIES AND DISCLAIMERS</w:t>
      </w:r>
    </w:p>
    <w:p>
      <w:r>
        <w:rPr>
          <w:b w:val="0"/>
          <w:sz w:val="20"/>
        </w:rPr>
        <w:t>The Company warrants that the Products shall conform to their specifications for a period of ninety (90) days from delivery. The Company disclaims all other warranties, express or implied, including but not limited to warranties of merchantability and fitness for a particular purpose.</w:t>
      </w:r>
    </w:p>
    <w:p/>
    <w:p>
      <w:r>
        <w:rPr>
          <w:b/>
          <w:sz w:val="20"/>
        </w:rPr>
        <w:t>8. LIMITATION OF LIABILITY</w:t>
      </w:r>
    </w:p>
    <w:p>
      <w:r>
        <w:rPr>
          <w:b w:val="0"/>
          <w:sz w:val="20"/>
        </w:rPr>
        <w:t>Except for damages resulting from gross negligence or willful misconduct, the Company's liability arising out of or related to this Agreement shall not exceed the amount paid by Customer under this Agreement. In no event shall the Company be liable for indirect, incidental, consequential, or punitive damages.</w:t>
      </w:r>
    </w:p>
    <w:p/>
    <w:p>
      <w:r>
        <w:rPr>
          <w:b/>
          <w:sz w:val="20"/>
        </w:rPr>
        <w:t>9. INDEMNIFICATION</w:t>
      </w:r>
    </w:p>
    <w:p>
      <w:r>
        <w:rPr>
          <w:b w:val="0"/>
          <w:sz w:val="20"/>
        </w:rPr>
        <w:t>Customer agrees to indemnify, defend and hold harmless the Company, its officers, directors, employees, and agents from and against any claims, liabilities, damages, losses, costs, or expenses (including reasonable attorneys' fees) arising out of or related to Customer’s breach of this Agreement or misuse of the Products or Services.</w:t>
      </w:r>
    </w:p>
    <w:p/>
    <w:p>
      <w:r>
        <w:rPr>
          <w:b/>
          <w:sz w:val="20"/>
        </w:rPr>
        <w:t>10. CONFIDENTIALITY</w:t>
      </w:r>
    </w:p>
    <w:p>
      <w:r>
        <w:rPr>
          <w:b w:val="0"/>
          <w:sz w:val="20"/>
        </w:rPr>
        <w:t>Each party agrees to keep confidential all non-public information received from the other party in connection with this Agreement, and to use such information solely for the purposes of performing obligations under this Agreement. This obligation shall survive termination.</w:t>
      </w:r>
    </w:p>
    <w:p/>
    <w:p>
      <w:r>
        <w:rPr>
          <w:b/>
          <w:sz w:val="20"/>
        </w:rPr>
        <w:t>11. INTELLECTUAL PROPERTY</w:t>
      </w:r>
    </w:p>
    <w:p>
      <w:r>
        <w:rPr>
          <w:b w:val="0"/>
          <w:sz w:val="20"/>
        </w:rPr>
        <w:t>All intellectual property rights in the Products and Services remain exclusively with the Company or its licensors. Customer shall not copy, modify, distribute, or create derivative works of any Products or confidential material without prior written consent.</w:t>
      </w:r>
    </w:p>
    <w:p/>
    <w:p>
      <w:r>
        <w:rPr>
          <w:b/>
          <w:sz w:val="20"/>
        </w:rPr>
        <w:t>12. TERM AND TERMINATION</w:t>
      </w:r>
    </w:p>
    <w:p>
      <w:r>
        <w:rPr>
          <w:b w:val="0"/>
          <w:sz w:val="20"/>
        </w:rPr>
        <w:t>This Agreement shall commence upon execution by both parties and continue until terminated by either party with thirty (30) days written notice. The Company may terminate immediately for cause if Customer breaches any material term of this Agreement. Termination shall not affect accrued rights or obligations.</w:t>
      </w:r>
    </w:p>
    <w:p/>
    <w:p>
      <w:r>
        <w:rPr>
          <w:b/>
          <w:sz w:val="20"/>
        </w:rPr>
        <w:t>13. EFFECT OF TERMINATION</w:t>
      </w:r>
    </w:p>
    <w:p>
      <w:r>
        <w:rPr>
          <w:b w:val="0"/>
          <w:sz w:val="20"/>
        </w:rPr>
        <w:t>Upon termination, Customer shall cease all use of the Products and Services and return or destroy all confidential information. Any amounts owed shall become immediately due and payable.</w:t>
      </w:r>
    </w:p>
    <w:p/>
    <w:p>
      <w:r>
        <w:rPr>
          <w:b/>
          <w:sz w:val="20"/>
        </w:rPr>
        <w:t>14. GOVERNING LAW AND JURISDICTION</w:t>
      </w:r>
    </w:p>
    <w:p>
      <w:r>
        <w:rPr>
          <w:b w:val="0"/>
          <w:sz w:val="20"/>
        </w:rPr>
        <w:t>This Agreement shall be governed by and construed in accordance with the laws of the State of [Insert State], United States of America, without regard to its conflict of law principles. The parties agree to submit to the exclusive jurisdiction of the state and federal courts located in [Insert County], [Insert State].</w:t>
      </w:r>
    </w:p>
    <w:p/>
    <w:p>
      <w:r>
        <w:rPr>
          <w:b/>
          <w:sz w:val="20"/>
        </w:rPr>
        <w:t>15. DISPUTE RESOLUTION</w:t>
      </w:r>
    </w:p>
    <w:p>
      <w:r>
        <w:rPr>
          <w:b w:val="0"/>
          <w:sz w:val="20"/>
        </w:rPr>
        <w:t>In the event of any dispute arising out of or relating to this Agreement, the parties shall attempt in good faith to resolve the dispute through negotiation. If unresolved within thirty (30) days, the dispute shall be submitted to binding arbitration under the rules of the American Arbitration Association, with the place of arbitration in [Insert City], [Insert State].</w:t>
      </w:r>
    </w:p>
    <w:p/>
    <w:p>
      <w:r>
        <w:rPr>
          <w:b/>
          <w:sz w:val="20"/>
        </w:rPr>
        <w:t>16. FORCE MAJEURE</w:t>
      </w:r>
    </w:p>
    <w:p>
      <w:r>
        <w:rPr>
          <w:b w:val="0"/>
          <w:sz w:val="20"/>
        </w:rPr>
        <w:t>Neither party shall be liable for any failure or delay in performance due to causes beyond its reasonable control, including but not limited to acts of God, war, terrorism, strikes, governmental actions, pandemics, or failures of suppliers.</w:t>
      </w:r>
    </w:p>
    <w:p/>
    <w:p>
      <w:r>
        <w:rPr>
          <w:b/>
          <w:sz w:val="20"/>
        </w:rPr>
        <w:t>17. NOTICES</w:t>
      </w:r>
    </w:p>
    <w:p>
      <w:r>
        <w:rPr>
          <w:b w:val="0"/>
          <w:sz w:val="20"/>
        </w:rPr>
        <w:t>All notices under this Agreement shall be in writing and sent to the addresses listed above by certified mail, return receipt requested, or by a nationally recognized overnight courier service.</w:t>
      </w:r>
    </w:p>
    <w:p/>
    <w:p>
      <w:r>
        <w:rPr>
          <w:b/>
          <w:sz w:val="20"/>
        </w:rPr>
        <w:t>18. ENTIRE AGREEMENT</w:t>
      </w:r>
    </w:p>
    <w:p>
      <w:r>
        <w:rPr>
          <w:b w:val="0"/>
          <w:sz w:val="20"/>
        </w:rPr>
        <w:t>This Agreement constitutes the entire agreement between the parties relating to the subject matter herein and supersedes all prior or contemporaneous oral or written agreements, proposals, and communications.</w:t>
      </w:r>
    </w:p>
    <w:p/>
    <w:p>
      <w:r>
        <w:rPr>
          <w:b/>
          <w:sz w:val="20"/>
        </w:rPr>
        <w:t>19. AMENDMENTS</w:t>
      </w:r>
    </w:p>
    <w:p>
      <w:r>
        <w:rPr>
          <w:b w:val="0"/>
          <w:sz w:val="20"/>
        </w:rPr>
        <w:t>Any amendment or modification to this Agreement must be in writing and signed by authorized representatives of both parties.</w:t>
      </w:r>
    </w:p>
    <w:p/>
    <w:p>
      <w:r>
        <w:rPr>
          <w:b/>
          <w:sz w:val="20"/>
        </w:rPr>
        <w:t>20. SEVERABILITY</w:t>
      </w:r>
    </w:p>
    <w:p>
      <w:r>
        <w:rPr>
          <w:b w:val="0"/>
          <w:sz w:val="20"/>
        </w:rPr>
        <w:t>If any provision of this Agreement is held to be invalid or unenforceable, the remaining provisions shall continue in full force and effect.</w:t>
      </w:r>
    </w:p>
    <w:p/>
    <w:p>
      <w:r>
        <w:rPr>
          <w:b/>
          <w:sz w:val="20"/>
        </w:rPr>
        <w:t>21. WAIVER</w:t>
      </w:r>
    </w:p>
    <w:p>
      <w:r>
        <w:rPr>
          <w:b w:val="0"/>
          <w:sz w:val="20"/>
        </w:rPr>
        <w:t>No waiver of any term or condition of this Agreement shall be deemed a waiver of any other term or condition or any subsequent breach.</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AUTHORIZED SIGNATORY</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https://agreementdocs-us.com/customer-agreement/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ustom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