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EQUIPMENT AGREEMENT</w:t>
      </w:r>
    </w:p>
    <w:p/>
    <w:p>
      <w:r>
        <w:rPr>
          <w:b/>
          <w:sz w:val="20"/>
        </w:rPr>
        <w:t>This Employee Equipment Agreement (the “Agreement”) is made by and between:</w:t>
      </w:r>
    </w:p>
    <w:p>
      <w:r>
        <w:rPr>
          <w:b w:val="0"/>
          <w:sz w:val="20"/>
        </w:rPr>
        <w:t>Employer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 w:val="0"/>
          <w:sz w:val="20"/>
        </w:rPr>
        <w:t>Employee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WHEREAS,</w:t>
      </w:r>
    </w:p>
    <w:p>
      <w:r>
        <w:rPr>
          <w:b w:val="0"/>
          <w:sz w:val="20"/>
        </w:rPr>
        <w:t>The Employer desires to provide certain equipment to the Employee for use in connection with the Employee’s job responsibilities; and</w:t>
      </w:r>
    </w:p>
    <w:p>
      <w:r>
        <w:rPr>
          <w:b w:val="0"/>
          <w:sz w:val="20"/>
        </w:rPr>
        <w:t>The Employee agrees to accept and use such equipment subject to the terms and conditions contained herein.</w:t>
      </w:r>
    </w:p>
    <w:p/>
    <w:p>
      <w:r>
        <w:rPr>
          <w:b/>
          <w:sz w:val="20"/>
        </w:rPr>
        <w:t>1. Equipment Provided</w:t>
      </w:r>
    </w:p>
    <w:p>
      <w:r>
        <w:rPr>
          <w:b w:val="0"/>
          <w:sz w:val="20"/>
        </w:rPr>
        <w:t>The Employer hereby provides the following equipment to the Employee (the “Equipment”):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2. Ownership</w:t>
      </w:r>
    </w:p>
    <w:p>
      <w:r>
        <w:rPr>
          <w:b w:val="0"/>
          <w:sz w:val="20"/>
        </w:rPr>
        <w:t>The Equipment shall remain the sole property of the Employer. The Employee acknowledges and agrees that no ownership rights are conferred by this Agreement.</w:t>
      </w:r>
    </w:p>
    <w:p/>
    <w:p>
      <w:r>
        <w:rPr>
          <w:b/>
          <w:sz w:val="20"/>
        </w:rPr>
        <w:t>3. Use of Equipment</w:t>
      </w:r>
    </w:p>
    <w:p>
      <w:r>
        <w:rPr>
          <w:b w:val="0"/>
          <w:sz w:val="20"/>
        </w:rPr>
        <w:t>The Employee agrees to use the Equipment solely for work-related purposes and in accordance with all applicable laws, regulations, and Employer policies.</w:t>
      </w:r>
    </w:p>
    <w:p/>
    <w:p>
      <w:r>
        <w:rPr>
          <w:b/>
          <w:sz w:val="20"/>
        </w:rPr>
        <w:t>4. Care and Maintenance</w:t>
      </w:r>
    </w:p>
    <w:p>
      <w:r>
        <w:rPr>
          <w:b w:val="0"/>
          <w:sz w:val="20"/>
        </w:rPr>
        <w:t>The Employee shall exercise reasonable care in the use, storage, and maintenance of the Equipment. The Employee shall promptly report any damage, loss, or malfunction to the Employer.</w:t>
      </w:r>
    </w:p>
    <w:p/>
    <w:p>
      <w:r>
        <w:rPr>
          <w:b/>
          <w:sz w:val="20"/>
        </w:rPr>
        <w:t>5. Liability for Loss or Damage</w:t>
      </w:r>
    </w:p>
    <w:p>
      <w:r>
        <w:rPr>
          <w:b w:val="0"/>
          <w:sz w:val="20"/>
        </w:rPr>
        <w:t>The Employee may be held financially responsible for loss or damage to the Equipment caused by negligence, misuse, or failure to follow Employer instructions, except for normal wear and tear.</w:t>
      </w:r>
    </w:p>
    <w:p/>
    <w:p>
      <w:r>
        <w:rPr>
          <w:b/>
          <w:sz w:val="20"/>
        </w:rPr>
        <w:t>6. Return of Equipment</w:t>
      </w:r>
    </w:p>
    <w:p>
      <w:r>
        <w:rPr>
          <w:b w:val="0"/>
          <w:sz w:val="20"/>
        </w:rPr>
        <w:t>The Employee agrees to return the Equipment to the Employer immediately upon termination of employment or upon request by the Employer, in good working condition, reasonable wear and tear excepted.</w:t>
      </w:r>
    </w:p>
    <w:p/>
    <w:p>
      <w:r>
        <w:rPr>
          <w:b/>
          <w:sz w:val="20"/>
        </w:rPr>
        <w:t>7. No Warranty</w:t>
      </w:r>
    </w:p>
    <w:p>
      <w:r>
        <w:rPr>
          <w:b w:val="0"/>
          <w:sz w:val="20"/>
        </w:rPr>
        <w:t>The Equipment is provided “as is” without warranty of any kind, express or implied, including but not limited to any warranty of merchantability or fitness for a particular purpose.</w:t>
      </w:r>
    </w:p>
    <w:p/>
    <w:p>
      <w:r>
        <w:rPr>
          <w:b/>
          <w:sz w:val="20"/>
        </w:rPr>
        <w:t>8. Confidentiality and Data Security</w:t>
      </w:r>
    </w:p>
    <w:p>
      <w:r>
        <w:rPr>
          <w:b w:val="0"/>
          <w:sz w:val="20"/>
        </w:rPr>
        <w:t>The Employee acknowledges that the Equipment may contain confidential information and agrees to protect such information from unauthorized access or disclosure in accordance with Employer policies and applicable law.</w:t>
      </w:r>
    </w:p>
    <w:p/>
    <w:p>
      <w:r>
        <w:rPr>
          <w:b/>
          <w:sz w:val="20"/>
        </w:rPr>
        <w:t>9. Indemnification</w:t>
      </w:r>
    </w:p>
    <w:p>
      <w:r>
        <w:rPr>
          <w:b w:val="0"/>
          <w:sz w:val="20"/>
        </w:rPr>
        <w:t>The Employee agrees to indemnify and hold harmless the Employer from any claims, damages, or liabilities arising from the Employee’s misuse or unauthorized use of the Equipment.</w:t>
      </w:r>
    </w:p>
    <w:p/>
    <w:p>
      <w:r>
        <w:rPr>
          <w:b/>
          <w:sz w:val="20"/>
        </w:rPr>
        <w:t>10.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its conflict of laws principles.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understanding between the parties regarding the Equipment and supersedes all prior agreements or understandings, written or oral.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Any amendments or modifications to this Agreement must be made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found to be unenforceable, the remaining provisions shall remain in full force and effect.</w:t>
      </w:r>
    </w:p>
    <w:p/>
    <w:p>
      <w:r>
        <w:rPr>
          <w:b/>
          <w:sz w:val="20"/>
        </w:rPr>
        <w:t>14. Waiver</w:t>
      </w:r>
    </w:p>
    <w:p>
      <w:r>
        <w:rPr>
          <w:b w:val="0"/>
          <w:sz w:val="20"/>
        </w:rPr>
        <w:t>Failure by either party to enforce any provision of this Agreement shall not constitute a waiver of that provision or any other provision.</w:t>
      </w:r>
    </w:p>
    <w:p/>
    <w:p>
      <w:r>
        <w:rPr>
          <w:b/>
          <w:sz w:val="20"/>
        </w:rPr>
        <w:t>15. Employee Certification</w:t>
      </w:r>
    </w:p>
    <w:p>
      <w:r>
        <w:rPr>
          <w:b w:val="0"/>
          <w:sz w:val="20"/>
        </w:rPr>
        <w:t>The Employee certifies having read, understood, and agreed to the terms and conditions of this Agreement.</w:t>
      </w:r>
    </w:p>
    <w:p/>
    <w:p/>
    <w:p>
      <w:r>
        <w:rPr>
          <w:b w:val="0"/>
          <w:sz w:val="20"/>
        </w:rPr>
        <w:t>Place of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https://agreementdocs-us.com/employee-equipment-agreement/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employee-equipment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