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 LEASE AGREEMENT</w:t>
      </w:r>
    </w:p>
    <w:p/>
    <w:p>
      <w:r>
        <w:rPr>
          <w:b/>
          <w:sz w:val="20"/>
        </w:rPr>
        <w:t>This Land Lease Agreement ("Agreement") is entered into by and between the following parties:</w:t>
      </w:r>
    </w:p>
    <w:p/>
    <w:p>
      <w:r>
        <w:rPr>
          <w:b/>
          <w:sz w:val="20"/>
        </w:rPr>
        <w:t>Lessor (Owner):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Lessee (Tenant):</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Description of Leased Land:</w:t>
      </w:r>
    </w:p>
    <w:p>
      <w:r>
        <w:rPr>
          <w:b w:val="0"/>
          <w:sz w:val="20"/>
        </w:rPr>
        <w:t>Legal Description: ____________________________________________________</w:t>
      </w:r>
    </w:p>
    <w:p>
      <w:r>
        <w:rPr>
          <w:b w:val="0"/>
          <w:sz w:val="20"/>
        </w:rPr>
        <w:t>Address or Location: _________________________________________________</w:t>
      </w:r>
    </w:p>
    <w:p>
      <w:r>
        <w:rPr>
          <w:b w:val="0"/>
          <w:sz w:val="20"/>
        </w:rPr>
        <w:t>Parcel Number or Identifier: ___________________________________________</w:t>
      </w:r>
    </w:p>
    <w:p>
      <w:r>
        <w:rPr>
          <w:b w:val="0"/>
          <w:sz w:val="20"/>
        </w:rPr>
        <w:t>Size/Area: ____________________________________________________________</w:t>
      </w:r>
    </w:p>
    <w:p/>
    <w:p>
      <w:r>
        <w:rPr>
          <w:b/>
          <w:sz w:val="20"/>
        </w:rPr>
        <w:t>1. Lease Term</w:t>
      </w:r>
    </w:p>
    <w:p>
      <w:r>
        <w:rPr>
          <w:b w:val="0"/>
          <w:sz w:val="20"/>
        </w:rPr>
        <w:t>The lease shall commence on ___________________________ and shall continue for a period of ____________________ (e.g., months, years) unless terminated earlier in accordance with this Agreement.</w:t>
      </w:r>
    </w:p>
    <w:p/>
    <w:p>
      <w:r>
        <w:rPr>
          <w:b/>
          <w:sz w:val="20"/>
        </w:rPr>
        <w:t>2. Rent and Payment</w:t>
      </w:r>
    </w:p>
    <w:p>
      <w:r>
        <w:rPr>
          <w:b w:val="0"/>
          <w:sz w:val="20"/>
        </w:rPr>
        <w:t>Lessee agrees to pay Lessor rent in the amount of $____________ per __________________ (month/year/other). Rent shall be payable in advance on or before the first day of each payment period at Lessor’s address or at another place designated by Lessor.</w:t>
      </w:r>
    </w:p>
    <w:p>
      <w:r>
        <w:rPr>
          <w:b w:val="0"/>
          <w:sz w:val="20"/>
        </w:rPr>
        <w:t>Late payments shall incur a late fee of $____________ after a grace period of __________ days.</w:t>
      </w:r>
    </w:p>
    <w:p/>
    <w:p>
      <w:r>
        <w:rPr>
          <w:b/>
          <w:sz w:val="20"/>
        </w:rPr>
        <w:t>3. Use of Premises</w:t>
      </w:r>
    </w:p>
    <w:p>
      <w:r>
        <w:rPr>
          <w:b w:val="0"/>
          <w:sz w:val="20"/>
        </w:rPr>
        <w:t>Lessee shall use the leased land solely for ______________________________________________ (describe permitted use) and for no other purpose without prior written consent of Lessor.</w:t>
      </w:r>
    </w:p>
    <w:p>
      <w:r>
        <w:rPr>
          <w:b w:val="0"/>
          <w:sz w:val="20"/>
        </w:rPr>
        <w:t>Lessee shall comply with all applicable laws, ordinances, regulations, and zoning requirements.</w:t>
      </w:r>
    </w:p>
    <w:p/>
    <w:p>
      <w:r>
        <w:rPr>
          <w:b/>
          <w:sz w:val="20"/>
        </w:rPr>
        <w:t>4. Maintenance and Repairs</w:t>
      </w:r>
    </w:p>
    <w:p>
      <w:r>
        <w:rPr>
          <w:b w:val="0"/>
          <w:sz w:val="20"/>
        </w:rPr>
        <w:t>Lessee shall maintain the leased land in good condition and shall be responsible for all routine upkeep and minor repairs arising from Lessee’s use.</w:t>
      </w:r>
    </w:p>
    <w:p>
      <w:r>
        <w:rPr>
          <w:b w:val="0"/>
          <w:sz w:val="20"/>
        </w:rPr>
        <w:t>Lessor shall be responsible for repairs required to maintain the premises in a safe and tenantable condition, except where damage is caused by Lessee’s negligence or misuse.</w:t>
      </w:r>
    </w:p>
    <w:p/>
    <w:p>
      <w:r>
        <w:rPr>
          <w:b/>
          <w:sz w:val="20"/>
        </w:rPr>
        <w:t>5. Improvements and Alterations</w:t>
      </w:r>
    </w:p>
    <w:p>
      <w:r>
        <w:rPr>
          <w:b w:val="0"/>
          <w:sz w:val="20"/>
        </w:rPr>
        <w:t>Lessee shall not make any structural alterations, improvements, or additions to the leased land without prior written approval from Lessor.</w:t>
      </w:r>
    </w:p>
    <w:p>
      <w:r>
        <w:rPr>
          <w:b w:val="0"/>
          <w:sz w:val="20"/>
        </w:rPr>
        <w:t>All approved improvements shall become the property of Lessor upon termination of this Agreement unless otherwise agreed in writing.</w:t>
      </w:r>
    </w:p>
    <w:p/>
    <w:p>
      <w:r>
        <w:rPr>
          <w:b/>
          <w:sz w:val="20"/>
        </w:rPr>
        <w:t>6. Utilities and Services</w:t>
      </w:r>
    </w:p>
    <w:p>
      <w:r>
        <w:rPr>
          <w:b w:val="0"/>
          <w:sz w:val="20"/>
        </w:rPr>
        <w:t>Lessee shall be responsible for all utility services and charges related to Lessee’s use of the leased land, including but not limited to water, electricity, sewage, and waste disposal.</w:t>
      </w:r>
    </w:p>
    <w:p/>
    <w:p>
      <w:r>
        <w:rPr>
          <w:b/>
          <w:sz w:val="20"/>
        </w:rPr>
        <w:t>7. Subleasing and Assignment</w:t>
      </w:r>
    </w:p>
    <w:p>
      <w:r>
        <w:rPr>
          <w:b w:val="0"/>
          <w:sz w:val="20"/>
        </w:rPr>
        <w:t>Lessee shall not assign or sublease the leased land or any part thereof without prior written consent of Lessor, which shall not be unreasonably withheld.</w:t>
      </w:r>
    </w:p>
    <w:p/>
    <w:p>
      <w:r>
        <w:rPr>
          <w:b/>
          <w:sz w:val="20"/>
        </w:rPr>
        <w:t>8. Insurance</w:t>
      </w:r>
    </w:p>
    <w:p>
      <w:r>
        <w:rPr>
          <w:b w:val="0"/>
          <w:sz w:val="20"/>
        </w:rPr>
        <w:t>Lessee shall maintain liability insurance covering Lessee’s activities on the leased land with coverage limits of not less than $________________. Lessee shall provide Lessor with proof of such insurance upon request.</w:t>
      </w:r>
    </w:p>
    <w:p/>
    <w:p>
      <w:r>
        <w:rPr>
          <w:b/>
          <w:sz w:val="20"/>
        </w:rPr>
        <w:t>9. Indemnification</w:t>
      </w:r>
    </w:p>
    <w:p>
      <w:r>
        <w:rPr>
          <w:b w:val="0"/>
          <w:sz w:val="20"/>
        </w:rPr>
        <w:t>Lessee agrees to indemnify, defend, and hold harmless Lessor from and against any and all claims, liabilities, damages, costs, and expenses arising out of Lessee’s use or occupancy of the leased land, except to the extent caused by Lessor’s gross negligence or willful misconduct.</w:t>
      </w:r>
    </w:p>
    <w:p/>
    <w:p>
      <w:r>
        <w:rPr>
          <w:b/>
          <w:sz w:val="20"/>
        </w:rPr>
        <w:t>10. Access and Inspection</w:t>
      </w:r>
    </w:p>
    <w:p>
      <w:r>
        <w:rPr>
          <w:b w:val="0"/>
          <w:sz w:val="20"/>
        </w:rPr>
        <w:t>Lessor reserves the right to enter the leased land upon reasonable notice to inspect, repair, or show the premises, provided such entry does not unreasonably interfere with Lessee’s use and enjoyment.</w:t>
      </w:r>
    </w:p>
    <w:p/>
    <w:p>
      <w:r>
        <w:rPr>
          <w:b/>
          <w:sz w:val="20"/>
        </w:rPr>
        <w:t>11. Default and Termination</w:t>
      </w:r>
    </w:p>
    <w:p>
      <w:r>
        <w:rPr>
          <w:b w:val="0"/>
          <w:sz w:val="20"/>
        </w:rPr>
        <w:t>If either party breaches any material term of this Agreement and fails to cure such breach within __________ days after written notice, the non-breaching party may terminate this Agreement by written notice.</w:t>
      </w:r>
    </w:p>
    <w:p>
      <w:r>
        <w:rPr>
          <w:b w:val="0"/>
          <w:sz w:val="20"/>
        </w:rPr>
        <w:t>Upon termination, Lessee shall vacate the leased land and return possession to Lessor in good condition, reasonable wear and tear excepted.</w:t>
      </w:r>
    </w:p>
    <w:p/>
    <w:p>
      <w:r>
        <w:rPr>
          <w:b/>
          <w:sz w:val="20"/>
        </w:rPr>
        <w:t>12. Holdover</w:t>
      </w:r>
    </w:p>
    <w:p>
      <w:r>
        <w:rPr>
          <w:b w:val="0"/>
          <w:sz w:val="20"/>
        </w:rPr>
        <w:t>If Lessee remains in possession after the expiration or termination of this Agreement without Lessor’s consent, Lessee shall be deemed a tenant at sufferance and shall pay rent at a rate of $____________ per ________________, in addition to all other remedies available to Lessor.</w:t>
      </w:r>
    </w:p>
    <w:p/>
    <w:p>
      <w:r>
        <w:rPr>
          <w:b/>
          <w:sz w:val="20"/>
        </w:rPr>
        <w:t>13. Governing Law</w:t>
      </w:r>
    </w:p>
    <w:p>
      <w:r>
        <w:rPr>
          <w:b w:val="0"/>
          <w:sz w:val="20"/>
        </w:rPr>
        <w:t>This Agreement shall be governed by and construed in accordance with the laws of the State of __________________________, without regard to its conflict of laws principles.</w:t>
      </w:r>
    </w:p>
    <w:p/>
    <w:p>
      <w:r>
        <w:rPr>
          <w:b/>
          <w:sz w:val="20"/>
        </w:rPr>
        <w:t>14. Entire Agreement</w:t>
      </w:r>
    </w:p>
    <w:p>
      <w:r>
        <w:rPr>
          <w:b w:val="0"/>
          <w:sz w:val="20"/>
        </w:rPr>
        <w:t>This Agreement constitutes the entire agreement between the parties and supersedes all prior agreements, understandings, and negotiations, whether written or oral, relating to the subject matter hereof.</w:t>
      </w:r>
    </w:p>
    <w:p/>
    <w:p>
      <w:r>
        <w:rPr>
          <w:b/>
          <w:sz w:val="20"/>
        </w:rPr>
        <w:t>15. Amendments</w:t>
      </w:r>
    </w:p>
    <w:p>
      <w:r>
        <w:rPr>
          <w:b w:val="0"/>
          <w:sz w:val="20"/>
        </w:rPr>
        <w:t>Any amendments or modifications to this Agreement must be in writing and signed by both parties.</w:t>
      </w:r>
    </w:p>
    <w:p/>
    <w:p>
      <w:r>
        <w:rPr>
          <w:b/>
          <w:sz w:val="20"/>
        </w:rPr>
        <w:t>16. Severability</w:t>
      </w:r>
    </w:p>
    <w:p>
      <w:r>
        <w:rPr>
          <w:b w:val="0"/>
          <w:sz w:val="20"/>
        </w:rPr>
        <w:t>If any provision of this Agreement is held to be invalid or unenforceable, the remaining provisions shall continue in full force and effect.</w:t>
      </w:r>
    </w:p>
    <w:p/>
    <w:p>
      <w:r>
        <w:rPr>
          <w:b/>
          <w:sz w:val="20"/>
        </w:rPr>
        <w:t>17. Waiver</w:t>
      </w:r>
    </w:p>
    <w:p>
      <w:r>
        <w:rPr>
          <w:b w:val="0"/>
          <w:sz w:val="20"/>
        </w:rPr>
        <w:t>Failure by either party to enforce any provision of this Agreement shall not be deemed a waiver of that provision or any other provision.</w:t>
      </w:r>
    </w:p>
    <w:p/>
    <w:p>
      <w:r>
        <w:rPr>
          <w:b/>
          <w:sz w:val="20"/>
        </w:rPr>
        <w:t>18. Notices</w:t>
      </w:r>
    </w:p>
    <w:p>
      <w:r>
        <w:rPr>
          <w:b w:val="0"/>
          <w:sz w:val="20"/>
        </w:rPr>
        <w:t>All notices required or permitted under this Agreement shall be in writing and shall be deemed delivered when personally delivered, sent by certified mail, return receipt requested, or by a nationally recognized overnight courier service, to the addresses set forth above or such other address as either party may designate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w:t>
            </w:r>
          </w:p>
        </w:tc>
        <w:tc>
          <w:tcPr>
            <w:tcW w:type="dxa" w:w="4986"/>
            <w:tcBorders>
              <w:top w:val="nil"/>
              <w:left w:val="nil"/>
              <w:bottom w:val="nil"/>
              <w:right w:val="nil"/>
              <w:insideH w:val="nil"/>
              <w:insideV w:val="nil"/>
            </w:tcBorders>
          </w:tcPr>
          <w:p>
            <w:pPr>
              <w:jc w:val="center"/>
            </w:pPr>
            <w:r>
              <w:t>LESSEE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https://agreementdocs-us.com/land-lease-agreement/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land-leas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