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LEAD GENERATION AGREEMENT</w:t>
      </w:r>
    </w:p>
    <w:p/>
    <w:p>
      <w:r>
        <w:rPr>
          <w:b/>
          <w:sz w:val="20"/>
        </w:rPr>
        <w:t>This Lead Generation Agreement (the “Agreement”) is made by and between:</w:t>
      </w:r>
    </w:p>
    <w:p>
      <w:r>
        <w:rPr>
          <w:b/>
          <w:sz w:val="20"/>
        </w:rPr>
        <w:t>CLIENT:</w:t>
      </w:r>
    </w:p>
    <w:p>
      <w:r>
        <w:rPr>
          <w:b w:val="0"/>
          <w:sz w:val="20"/>
        </w:rPr>
        <w:t>Name: _______________________________________________________________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Pr>
        <w:jc w:val="center"/>
      </w:pPr>
      <w:r>
        <w:rPr>
          <w:b w:val="0"/>
          <w:sz w:val="20"/>
        </w:rPr>
        <w:t>AND</w:t>
      </w:r>
    </w:p>
    <w:p/>
    <w:p>
      <w:r>
        <w:rPr>
          <w:b/>
          <w:sz w:val="20"/>
        </w:rPr>
        <w:t>SERVICE PROVIDER:</w:t>
      </w:r>
    </w:p>
    <w:p>
      <w:r>
        <w:rPr>
          <w:b w:val="0"/>
          <w:sz w:val="20"/>
        </w:rPr>
        <w:t>Name: _______________________________________________________________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RECITALS</w:t>
      </w:r>
    </w:p>
    <w:p>
      <w:r>
        <w:rPr>
          <w:b w:val="0"/>
          <w:sz w:val="20"/>
        </w:rPr>
        <w:t>WHEREAS, Client desires to obtain certain lead generation services to promote Client's products or services;</w:t>
      </w:r>
    </w:p>
    <w:p>
      <w:r>
        <w:rPr>
          <w:b w:val="0"/>
          <w:sz w:val="20"/>
        </w:rPr>
        <w:t>WHEREAS, Service Provider has expertise in generating qualified leads and agrees to provide such services under the terms of this Agreement;</w:t>
      </w:r>
    </w:p>
    <w:p>
      <w:r>
        <w:rPr>
          <w:b w:val="0"/>
          <w:sz w:val="20"/>
        </w:rPr>
        <w:t>NOW, THEREFORE, in consideration of the mutual covenants and promises contained herein, the parties agree as follows:</w:t>
      </w:r>
    </w:p>
    <w:p/>
    <w:p>
      <w:r>
        <w:rPr>
          <w:b/>
          <w:sz w:val="20"/>
        </w:rPr>
        <w:t>1. DEFINITIONS</w:t>
      </w:r>
    </w:p>
    <w:p>
      <w:r>
        <w:rPr>
          <w:b w:val="0"/>
          <w:sz w:val="20"/>
        </w:rPr>
        <w:t>“Lead” means a potential customer contact information who has expressed interest in Client’s products or services and meets the qualification criteria defined herein.</w:t>
      </w:r>
    </w:p>
    <w:p>
      <w:r>
        <w:rPr>
          <w:b w:val="0"/>
          <w:sz w:val="20"/>
        </w:rPr>
        <w:t>“Qualified Lead” means a Lead that meets all agreed-upon criteria including but not limited to contact information accuracy, interest level, and geographic or demographic qualifications as specified by Client.</w:t>
      </w:r>
    </w:p>
    <w:p/>
    <w:p>
      <w:r>
        <w:rPr>
          <w:b/>
          <w:sz w:val="20"/>
        </w:rPr>
        <w:t>2. SCOPE OF SERVICES</w:t>
      </w:r>
    </w:p>
    <w:p>
      <w:r>
        <w:rPr>
          <w:b w:val="0"/>
          <w:sz w:val="20"/>
        </w:rPr>
        <w:t>Service Provider agrees to perform lead generation services (“Services”) which include identifying, contacting, and qualifying potential customers and delivering Qualified Leads to Client as specified in this Agreement.</w:t>
      </w:r>
    </w:p>
    <w:p>
      <w:r>
        <w:rPr>
          <w:b w:val="0"/>
          <w:sz w:val="20"/>
        </w:rPr>
        <w:t>Services shall be performed in a professional and timely manner consistent with industry standards.</w:t>
      </w:r>
    </w:p>
    <w:p/>
    <w:p>
      <w:r>
        <w:rPr>
          <w:b/>
          <w:sz w:val="20"/>
        </w:rPr>
        <w:t>3. LEAD DELIVERY</w:t>
      </w:r>
    </w:p>
    <w:p>
      <w:r>
        <w:rPr>
          <w:b w:val="0"/>
          <w:sz w:val="20"/>
        </w:rPr>
        <w:t>Service Provider shall deliver Qualified Leads to Client in the format and frequency mutually agreed upon in writing.</w:t>
      </w:r>
    </w:p>
    <w:p>
      <w:r>
        <w:rPr>
          <w:b w:val="0"/>
          <w:sz w:val="20"/>
        </w:rPr>
        <w:t>Service Provider shall use commercially reasonable efforts to ensure accuracy of Lead information.</w:t>
      </w:r>
    </w:p>
    <w:p>
      <w:r>
        <w:rPr>
          <w:b w:val="0"/>
          <w:sz w:val="20"/>
        </w:rPr>
        <w:t>Client reserves the right to reject Leads that do not meet the qualification criteria. Rejected Leads shall not be subject to payment.</w:t>
      </w:r>
    </w:p>
    <w:p/>
    <w:p>
      <w:r>
        <w:rPr>
          <w:b/>
          <w:sz w:val="20"/>
        </w:rPr>
        <w:t>4. PAYMENT TERMS</w:t>
      </w:r>
    </w:p>
    <w:p>
      <w:r>
        <w:rPr>
          <w:b w:val="0"/>
          <w:sz w:val="20"/>
        </w:rPr>
        <w:t>Client agrees to pay Service Provider as follows:</w:t>
      </w:r>
    </w:p>
    <w:p>
      <w:r>
        <w:rPr>
          <w:b w:val="0"/>
          <w:sz w:val="20"/>
        </w:rPr>
        <w:t>- A fee of $____________ per Qualified Lead delivered and accepted by Client.</w:t>
      </w:r>
    </w:p>
    <w:p>
      <w:r>
        <w:rPr>
          <w:b w:val="0"/>
          <w:sz w:val="20"/>
        </w:rPr>
        <w:t>- Payment shall be due within ______ days of invoice receipt by Client.</w:t>
      </w:r>
    </w:p>
    <w:p>
      <w:r>
        <w:rPr>
          <w:b w:val="0"/>
          <w:sz w:val="20"/>
        </w:rPr>
        <w:t>- Service Provider shall invoice Client monthly / upon delivery of Leads (select applicable).</w:t>
      </w:r>
    </w:p>
    <w:p/>
    <w:p>
      <w:r>
        <w:rPr>
          <w:b/>
          <w:sz w:val="20"/>
        </w:rPr>
        <w:t>5. TERM AND TERMINATION</w:t>
      </w:r>
    </w:p>
    <w:p>
      <w:r>
        <w:rPr>
          <w:b w:val="0"/>
          <w:sz w:val="20"/>
        </w:rPr>
        <w:t>This Agreement shall commence upon execution by both parties and continue until terminated by either party with written notice of at least ______ days.</w:t>
      </w:r>
    </w:p>
    <w:p>
      <w:r>
        <w:rPr>
          <w:b w:val="0"/>
          <w:sz w:val="20"/>
        </w:rPr>
        <w:t>Either party may terminate this Agreement immediately for material breach by the other party, subject to a ______ day cure period.</w:t>
      </w:r>
    </w:p>
    <w:p>
      <w:r>
        <w:rPr>
          <w:b w:val="0"/>
          <w:sz w:val="20"/>
        </w:rPr>
        <w:t>Upon termination, Client shall pay Service Provider for all Qualified Leads delivered and accepted prior to termination date.</w:t>
      </w:r>
    </w:p>
    <w:p/>
    <w:p>
      <w:r>
        <w:rPr>
          <w:b/>
          <w:sz w:val="20"/>
        </w:rPr>
        <w:t>6. CONFIDENTIALITY</w:t>
      </w:r>
    </w:p>
    <w:p>
      <w:r>
        <w:rPr>
          <w:b w:val="0"/>
          <w:sz w:val="20"/>
        </w:rPr>
        <w:t>Each party agrees to keep confidential and not disclose any Confidential Information received from the other party except as necessary to perform this Agreement or as required by law.</w:t>
      </w:r>
    </w:p>
    <w:p>
      <w:r>
        <w:rPr>
          <w:b w:val="0"/>
          <w:sz w:val="20"/>
        </w:rPr>
        <w:t>“Confidential Information” includes all non-public information disclosed by either party, including but not limited to business plans, marketing strategies, client lists, and pricing.</w:t>
      </w:r>
    </w:p>
    <w:p/>
    <w:p>
      <w:r>
        <w:rPr>
          <w:b/>
          <w:sz w:val="20"/>
        </w:rPr>
        <w:t>7. REPRESENTATIONS AND WARRANTIES</w:t>
      </w:r>
    </w:p>
    <w:p>
      <w:r>
        <w:rPr>
          <w:b w:val="0"/>
          <w:sz w:val="20"/>
        </w:rPr>
        <w:t>Service Provider represents and warrants that:</w:t>
      </w:r>
    </w:p>
    <w:p>
      <w:r>
        <w:rPr>
          <w:b w:val="0"/>
          <w:sz w:val="20"/>
        </w:rPr>
        <w:t>- It has the right and authority to enter into this Agreement and perform its obligations.</w:t>
      </w:r>
    </w:p>
    <w:p>
      <w:r>
        <w:rPr>
          <w:b w:val="0"/>
          <w:sz w:val="20"/>
        </w:rPr>
        <w:t>- All Leads provided shall be obtained in compliance with applicable laws, including data protection and consumer privacy laws.</w:t>
      </w:r>
    </w:p>
    <w:p>
      <w:r>
        <w:rPr>
          <w:b w:val="0"/>
          <w:sz w:val="20"/>
        </w:rPr>
        <w:t>- Service Provider shall use ethical and lawful methods in generating and qualifying Leads.</w:t>
      </w:r>
    </w:p>
    <w:p/>
    <w:p>
      <w:r>
        <w:rPr>
          <w:b/>
          <w:sz w:val="20"/>
        </w:rPr>
        <w:t>8. COMPLIANCE WITH LAWS</w:t>
      </w:r>
    </w:p>
    <w:p>
      <w:r>
        <w:rPr>
          <w:b w:val="0"/>
          <w:sz w:val="20"/>
        </w:rPr>
        <w:t>Service Provider shall comply with all applicable federal, state, and local laws, rules, and regulations, including but not limited to the CAN-SPAM Act, Telephone Consumer Protection Act (TCPA), and any other regulations governing marketing and data privacy.</w:t>
      </w:r>
    </w:p>
    <w:p/>
    <w:p>
      <w:r>
        <w:rPr>
          <w:b/>
          <w:sz w:val="20"/>
        </w:rPr>
        <w:t>9. INDEMNIFICATION</w:t>
      </w:r>
    </w:p>
    <w:p>
      <w:r>
        <w:rPr>
          <w:b w:val="0"/>
          <w:sz w:val="20"/>
        </w:rPr>
        <w:t>Each party agrees to indemnify, defend, and hold harmless the other party and its officers, directors, employees, and agents from and against any and all claims, damages, liabilities, costs, and expenses arising out of or related to any breach of this Agreement or violation of law by the indemnifying party.</w:t>
      </w:r>
    </w:p>
    <w:p/>
    <w:p>
      <w:r>
        <w:rPr>
          <w:b/>
          <w:sz w:val="20"/>
        </w:rPr>
        <w:t>10. LIMITATION OF LIABILITY</w:t>
      </w:r>
    </w:p>
    <w:p>
      <w:r>
        <w:rPr>
          <w:b w:val="0"/>
          <w:sz w:val="20"/>
        </w:rPr>
        <w:t>Neither party shall be liable to the other for any indirect, incidental, consequential, special, or punitive damages arising out of or related to this Agreement, even if advised of the possibility of such damages.</w:t>
      </w:r>
    </w:p>
    <w:p>
      <w:r>
        <w:rPr>
          <w:b w:val="0"/>
          <w:sz w:val="20"/>
        </w:rPr>
        <w:t>The total liability of either party under this Agreement shall not exceed the total fees paid by Client to Service Provider in the six (6) months immediately preceding the claim.</w:t>
      </w:r>
    </w:p>
    <w:p/>
    <w:p>
      <w:r>
        <w:rPr>
          <w:b/>
          <w:sz w:val="20"/>
        </w:rPr>
        <w:t>11. INDEPENDENT CONTRACTOR</w:t>
      </w:r>
    </w:p>
    <w:p>
      <w:r>
        <w:rPr>
          <w:b w:val="0"/>
          <w:sz w:val="20"/>
        </w:rPr>
        <w:t>Service Provider is an independent contractor and shall not be deemed an employee, agent, or partner of Client. Service Provider shall be solely responsible for all taxes, insurance, and benefits applicable to its personnel.</w:t>
      </w:r>
    </w:p>
    <w:p/>
    <w:p>
      <w:r>
        <w:rPr>
          <w:b/>
          <w:sz w:val="20"/>
        </w:rPr>
        <w:t>12. NOTICES</w:t>
      </w:r>
    </w:p>
    <w:p>
      <w:r>
        <w:rPr>
          <w:b w:val="0"/>
          <w:sz w:val="20"/>
        </w:rPr>
        <w:t>All notices under this Agreement shall be in writing and delivered personally, by certified mail, or by recognized overnight courier to the addresses listed above or such other address as a party may designate in writing.</w:t>
      </w:r>
    </w:p>
    <w:p/>
    <w:p>
      <w:r>
        <w:rPr>
          <w:b/>
          <w:sz w:val="20"/>
        </w:rPr>
        <w:t>13. ENTIRE AGREEMENT</w:t>
      </w:r>
    </w:p>
    <w:p>
      <w:r>
        <w:rPr>
          <w:b w:val="0"/>
          <w:sz w:val="20"/>
        </w:rPr>
        <w:t>This Agreement constitutes the entire agreement between the parties and supersedes all prior or contemporaneous oral or written agreements concerning its subject matter.</w:t>
      </w:r>
    </w:p>
    <w:p/>
    <w:p>
      <w:r>
        <w:rPr>
          <w:b/>
          <w:sz w:val="20"/>
        </w:rPr>
        <w:t>14. AMENDMENTS</w:t>
      </w:r>
    </w:p>
    <w:p>
      <w:r>
        <w:rPr>
          <w:b w:val="0"/>
          <w:sz w:val="20"/>
        </w:rPr>
        <w:t>No amendment or modification of this Agreement shall be valid unless in writing and signed by both parties.</w:t>
      </w:r>
    </w:p>
    <w:p/>
    <w:p>
      <w:r>
        <w:rPr>
          <w:b/>
          <w:sz w:val="20"/>
        </w:rPr>
        <w:t>15. GOVERNING LAW AND JURISDICTION</w:t>
      </w:r>
    </w:p>
    <w:p>
      <w:r>
        <w:rPr>
          <w:b w:val="0"/>
          <w:sz w:val="20"/>
        </w:rPr>
        <w:t>This Agreement shall be governed by and construed in accordance with the laws of the State of __________________, without regard to its conflict of law principles.</w:t>
      </w:r>
    </w:p>
    <w:p>
      <w:r>
        <w:rPr>
          <w:b w:val="0"/>
          <w:sz w:val="20"/>
        </w:rPr>
        <w:t>Any disputes arising out of or related to this Agreement shall be resolved exclusively in the state or federal courts located in __________________, and both parties submit to the jurisdiction of such courts.</w:t>
      </w:r>
    </w:p>
    <w:p/>
    <w:p/>
    <w:p>
      <w:pPr>
        <w:jc w:val="center"/>
      </w:pPr>
      <w:r>
        <w:rPr>
          <w:b w:val="0"/>
          <w:sz w:val="20"/>
        </w:rPr>
        <w:t>IN WITNESS WHEREOF, the parties have executed this Lead Generation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https://agreementdocs-us.com/lead-generation-agreement/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lead-generation-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