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LIMITATION OF LIABILITY AGREEMENT</w:t>
      </w:r>
    </w:p>
    <w:p/>
    <w:p>
      <w:r>
        <w:rPr>
          <w:b/>
          <w:sz w:val="20"/>
        </w:rPr>
        <w:t>This Limitation of Liability Agreement (the “Agreement”) is entered into between the undersigned parties as follows:</w:t>
      </w:r>
    </w:p>
    <w:p/>
    <w:p>
      <w:r>
        <w:rPr>
          <w:b/>
          <w:sz w:val="20"/>
        </w:rPr>
        <w:t>Party A Information:</w:t>
      </w:r>
    </w:p>
    <w:p>
      <w:r>
        <w:rPr>
          <w:b w:val="0"/>
          <w:sz w:val="20"/>
        </w:rPr>
        <w:t>Full Name/Company Name: 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Party B Information:</w:t>
      </w:r>
    </w:p>
    <w:p>
      <w:r>
        <w:rPr>
          <w:b w:val="0"/>
          <w:sz w:val="20"/>
        </w:rPr>
        <w:t>Full Name/Company Name: 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Parties desire to enter into an agreement governing the limitation of liability between them in connection with certain activities, services, or transactions;</w:t>
      </w:r>
    </w:p>
    <w:p>
      <w:r>
        <w:rPr>
          <w:b w:val="0"/>
          <w:sz w:val="20"/>
        </w:rPr>
        <w:t>WHEREAS, the Parties acknowledge the importance of allocating risks and liabilities in a clear and enforceable manner;</w:t>
      </w:r>
    </w:p>
    <w:p>
      <w:r>
        <w:rPr>
          <w:b w:val="0"/>
          <w:sz w:val="20"/>
        </w:rPr>
        <w:t>NOW, THEREFORE, in consideration of the mutual covenants and promises set forth herein, the Parties agree as follows:</w:t>
      </w:r>
    </w:p>
    <w:p/>
    <w:p>
      <w:r>
        <w:rPr>
          <w:b/>
          <w:sz w:val="20"/>
        </w:rPr>
        <w:t>1. Definitions</w:t>
      </w:r>
    </w:p>
    <w:p>
      <w:r>
        <w:rPr>
          <w:b w:val="0"/>
          <w:sz w:val="20"/>
        </w:rPr>
        <w:t>For the purposes of this Agreement, the following terms shall have the meanings set forth below:</w:t>
      </w:r>
    </w:p>
    <w:p>
      <w:r>
        <w:rPr>
          <w:b w:val="0"/>
          <w:sz w:val="20"/>
        </w:rPr>
        <w:t>“Claims” means any and all claims, demands, losses, damages, liabilities, costs, or expenses, including attorneys’ fees and court costs, arising out of or related to the subject matter hereof.</w:t>
      </w:r>
    </w:p>
    <w:p/>
    <w:p>
      <w:r>
        <w:rPr>
          <w:b/>
          <w:sz w:val="20"/>
        </w:rPr>
        <w:t>2. Limitation of Liability</w:t>
      </w:r>
    </w:p>
    <w:p>
      <w:r>
        <w:rPr>
          <w:b w:val="0"/>
          <w:sz w:val="20"/>
        </w:rPr>
        <w:t>2.1 Except as otherwise expressly provided herein, neither Party shall be liable to the other Party for any indirect, incidental, consequential, special, exemplary, or punitive damages, including but not limited to lost profits, loss of business, or loss of data, regardless of the form of action, whether in contract, tort, strict liability, or otherwise, even if such Party has been advised of the possibility of such damages.</w:t>
      </w:r>
    </w:p>
    <w:p>
      <w:r>
        <w:rPr>
          <w:b w:val="0"/>
          <w:sz w:val="20"/>
        </w:rPr>
        <w:t>2.2 The maximum aggregate liability of either Party arising out of or related to this Agreement, whether in contract, tort, strict liability, or otherwise, shall not exceed the total amount of fees actually paid by Party B to Party A under this Agreement.</w:t>
      </w:r>
    </w:p>
    <w:p/>
    <w:p>
      <w:r>
        <w:rPr>
          <w:b/>
          <w:sz w:val="20"/>
        </w:rPr>
        <w:t>3. Indemnification</w:t>
      </w:r>
    </w:p>
    <w:p>
      <w:r>
        <w:rPr>
          <w:b w:val="0"/>
          <w:sz w:val="20"/>
        </w:rPr>
        <w:t>Each Party (the “Indemnifying Party”) agrees to indemnify, defend, and hold harmless the other Party and its officers, directors, employees, agents, and affiliates (collectively, the “Indemnified Party”) from and against any and all Claims arising out of or resulting from the Indemnifying Party’s gross negligence, willful misconduct, or material breach of this Agreement.</w:t>
      </w:r>
    </w:p>
    <w:p/>
    <w:p>
      <w:r>
        <w:rPr>
          <w:b/>
          <w:sz w:val="20"/>
        </w:rPr>
        <w:t>4. Force Majeure</w:t>
      </w:r>
    </w:p>
    <w:p>
      <w:r>
        <w:rPr>
          <w:b w:val="0"/>
          <w:sz w:val="20"/>
        </w:rPr>
        <w:t>Neither Party shall be liable for any failure or delay in performance due to causes beyond its reasonable control, including but not limited to acts of God, war, terrorism, riots, embargoes, acts of civil or military authorities, fire, flood, accidents, strikes, or shortages of transportation, energy, labor, or materials.</w:t>
      </w:r>
    </w:p>
    <w:p/>
    <w:p>
      <w:r>
        <w:rPr>
          <w:b/>
          <w:sz w:val="20"/>
        </w:rPr>
        <w:t>5. Insurance</w:t>
      </w:r>
    </w:p>
    <w:p>
      <w:r>
        <w:rPr>
          <w:b w:val="0"/>
          <w:sz w:val="20"/>
        </w:rPr>
        <w:t>Each Party agrees to maintain adequate insurance coverage as necessary to cover its liabilities under this Agreement and to provide evidence of such insurance upon reasonable request.</w:t>
      </w:r>
    </w:p>
    <w:p/>
    <w:p>
      <w:r>
        <w:rPr>
          <w:b/>
          <w:sz w:val="20"/>
        </w:rPr>
        <w:t>6. Confidentiality</w:t>
      </w:r>
    </w:p>
    <w:p>
      <w:r>
        <w:rPr>
          <w:b w:val="0"/>
          <w:sz w:val="20"/>
        </w:rPr>
        <w:t>Each Party agrees to keep confidential any proprietary or confidential information disclosed by the other Party in connection with this Agreement, and not to disclose such information to any third party without prior written consent, except as required by law.</w:t>
      </w:r>
    </w:p>
    <w:p/>
    <w:p>
      <w:r>
        <w:rPr>
          <w:b/>
          <w:sz w:val="20"/>
        </w:rPr>
        <w:t>7. Governing Law and Jurisdiction</w:t>
      </w:r>
    </w:p>
    <w:p>
      <w:r>
        <w:rPr>
          <w:b w:val="0"/>
          <w:sz w:val="20"/>
        </w:rPr>
        <w:t>This Agreement shall be governed by and construed in accordance with the laws of the State of ____________________, United States of America, without regard to its conflict of law principles. The Parties consent to the exclusive jurisdiction and venue of the state and federal courts located in ____________________, for the resolution of any disputes arising under this Agreement.</w:t>
      </w:r>
    </w:p>
    <w:p/>
    <w:p>
      <w:r>
        <w:rPr>
          <w:b/>
          <w:sz w:val="20"/>
        </w:rPr>
        <w:t>8. Severability</w:t>
      </w:r>
    </w:p>
    <w:p>
      <w:r>
        <w:rPr>
          <w:b w:val="0"/>
          <w:sz w:val="20"/>
        </w:rPr>
        <w:t>If any provision of this Agreement is held to be invalid, illegal, or unenforceable, the remaining provisions shall continue in full force and effect to the maximum extent permitted by law.</w:t>
      </w:r>
    </w:p>
    <w:p/>
    <w:p>
      <w:r>
        <w:rPr>
          <w:b/>
          <w:sz w:val="20"/>
        </w:rPr>
        <w:t>9. Entire Agreement</w:t>
      </w:r>
    </w:p>
    <w:p>
      <w:r>
        <w:rPr>
          <w:b w:val="0"/>
          <w:sz w:val="20"/>
        </w:rPr>
        <w:t>This Agreement constitutes the entire agreement between the Parties with respect to its subject matter and supersedes all prior or contemporaneous oral or written agreements, understandings, or representations.</w:t>
      </w:r>
    </w:p>
    <w:p/>
    <w:p>
      <w:r>
        <w:rPr>
          <w:b/>
          <w:sz w:val="20"/>
        </w:rPr>
        <w:t>10. Amendments</w:t>
      </w:r>
    </w:p>
    <w:p>
      <w:r>
        <w:rPr>
          <w:b w:val="0"/>
          <w:sz w:val="20"/>
        </w:rPr>
        <w:t>No amendment, modification, or waiver of any provision of this Agreement shall be effective unless in writing and signed by authorized representatives of both Parties.</w:t>
      </w:r>
    </w:p>
    <w:p/>
    <w:p>
      <w:r>
        <w:rPr>
          <w:b/>
          <w:sz w:val="20"/>
        </w:rPr>
        <w:t>11. Waiver</w:t>
      </w:r>
    </w:p>
    <w:p>
      <w:r>
        <w:rPr>
          <w:b w:val="0"/>
          <w:sz w:val="20"/>
        </w:rPr>
        <w:t>No failure or delay by either Party in exercising any right under this Agreement shall operate as a waiver thereof, nor shall any single or partial exercise preclude any other or further exercise of any right.</w:t>
      </w:r>
    </w:p>
    <w:p/>
    <w:p>
      <w:r>
        <w:rPr>
          <w:b/>
          <w:sz w:val="20"/>
        </w:rPr>
        <w:t>12.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Signing: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https://agreementdocs-us.com/liability-agreement/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iabilit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