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NEVADA RESIDENTIAL LEASE AGREEMENT</w:t>
      </w:r>
    </w:p>
    <w:p/>
    <w:p>
      <w:r>
        <w:rPr>
          <w:b w:val="0"/>
          <w:sz w:val="20"/>
        </w:rPr>
        <w:t>This Lease Agreement ("Agreement") is entered into between the Landlord and Tenant as follows: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Premises Description:</w:t>
      </w:r>
    </w:p>
    <w:p>
      <w:r>
        <w:rPr>
          <w:b w:val="0"/>
          <w:sz w:val="20"/>
        </w:rPr>
        <w:t>Address of Premises: _________________________________________________</w:t>
      </w:r>
    </w:p>
    <w:p>
      <w:r>
        <w:rPr>
          <w:b w:val="0"/>
          <w:sz w:val="20"/>
        </w:rPr>
        <w:t>Type of Dwelling: _____________________________________________________</w:t>
      </w:r>
    </w:p>
    <w:p>
      <w:r>
        <w:rPr>
          <w:b w:val="0"/>
          <w:sz w:val="20"/>
        </w:rPr>
        <w:t>Included Appliances/Furnishings: ______________________________________</w:t>
      </w:r>
    </w:p>
    <w:p/>
    <w:p>
      <w:r>
        <w:rPr>
          <w:b/>
          <w:sz w:val="20"/>
        </w:rPr>
        <w:t>Term of Lease:</w:t>
      </w:r>
    </w:p>
    <w:p>
      <w:r>
        <w:rPr>
          <w:b w:val="0"/>
          <w:sz w:val="20"/>
        </w:rPr>
        <w:t>The lease shall commence on ___________________ and shall continue as a (check one):</w:t>
      </w:r>
    </w:p>
    <w:p>
      <w:r>
        <w:rPr>
          <w:b w:val="0"/>
          <w:sz w:val="20"/>
        </w:rPr>
        <w:t>[ ] Fixed term lease ending on ___________________________</w:t>
      </w:r>
    </w:p>
    <w:p>
      <w:r>
        <w:rPr>
          <w:b w:val="0"/>
          <w:sz w:val="20"/>
        </w:rPr>
        <w:t>[ ] Month-to-month tenancy until terminated by either party with proper notice.</w:t>
      </w:r>
    </w:p>
    <w:p/>
    <w:p>
      <w:r>
        <w:rPr>
          <w:b/>
          <w:sz w:val="20"/>
        </w:rPr>
        <w:t>Rent:</w:t>
      </w:r>
    </w:p>
    <w:p>
      <w:r>
        <w:rPr>
          <w:b w:val="0"/>
          <w:sz w:val="20"/>
        </w:rPr>
        <w:t>The Tenant agrees to pay to the Landlord the sum of $____________ per month, payable in advance on the first day of each month at Landlord's address or other location designated by the Landlord.</w:t>
      </w:r>
    </w:p>
    <w:p>
      <w:r>
        <w:rPr>
          <w:b w:val="0"/>
          <w:sz w:val="20"/>
        </w:rPr>
        <w:t>Late payment shall incur a late fee of $____________ if rent is not received within ___ days of the due date.</w:t>
      </w:r>
    </w:p>
    <w:p/>
    <w:p>
      <w:r>
        <w:rPr>
          <w:b/>
          <w:sz w:val="20"/>
        </w:rPr>
        <w:t>Security Deposit:</w:t>
      </w:r>
    </w:p>
    <w:p>
      <w:r>
        <w:rPr>
          <w:b w:val="0"/>
          <w:sz w:val="20"/>
        </w:rPr>
        <w:t>Tenant shall deposit with Landlord the sum of $____________ as security for Tenant’s faithful performance of the terms of this Lease. The security deposit shall be held in accordance with Nevada Revised Statutes Chapter 118A and returned to Tenant within the time limits specified by law, less any lawful deductions.</w:t>
      </w:r>
    </w:p>
    <w:p/>
    <w:p>
      <w:r>
        <w:rPr>
          <w:b/>
          <w:sz w:val="20"/>
        </w:rPr>
        <w:t>Utilities and Services:</w:t>
      </w:r>
    </w:p>
    <w:p>
      <w:r>
        <w:rPr>
          <w:b w:val="0"/>
          <w:sz w:val="20"/>
        </w:rPr>
        <w:t>Tenant shall be responsible for the payment of the following utilities and services: ______________________________________________________.</w:t>
      </w:r>
    </w:p>
    <w:p>
      <w:r>
        <w:rPr>
          <w:b w:val="0"/>
          <w:sz w:val="20"/>
        </w:rPr>
        <w:t>Landlord shall be responsible for payment of: ______________________________________________________.</w:t>
      </w:r>
    </w:p>
    <w:p/>
    <w:p>
      <w:r>
        <w:rPr>
          <w:b/>
          <w:sz w:val="20"/>
        </w:rPr>
        <w:t>Use of Premises:</w:t>
      </w:r>
    </w:p>
    <w:p>
      <w:r>
        <w:rPr>
          <w:b w:val="0"/>
          <w:sz w:val="20"/>
        </w:rPr>
        <w:t>The Premises shall be used solely for residential purposes by the Tenant and members of Tenant’s household listed in this Agreement.</w:t>
      </w:r>
    </w:p>
    <w:p>
      <w:r>
        <w:rPr>
          <w:b w:val="0"/>
          <w:sz w:val="20"/>
        </w:rPr>
        <w:t>Tenant shall comply with all laws, ordinances, regulations, and rules applicable to the Premises.</w:t>
      </w:r>
    </w:p>
    <w:p/>
    <w:p>
      <w:r>
        <w:rPr>
          <w:b/>
          <w:sz w:val="20"/>
        </w:rPr>
        <w:t>Occupants:</w:t>
      </w:r>
    </w:p>
    <w:p>
      <w:r>
        <w:rPr>
          <w:b w:val="0"/>
          <w:sz w:val="20"/>
        </w:rPr>
        <w:t>Only the following individuals shall reside at the Premises: _____________________________. No other persons may reside at the Premises without prior written consent of Landlord.</w:t>
      </w:r>
    </w:p>
    <w:p/>
    <w:p>
      <w:r>
        <w:rPr>
          <w:b/>
          <w:sz w:val="20"/>
        </w:rPr>
        <w:t>Maintenance and Repairs:</w:t>
      </w:r>
    </w:p>
    <w:p>
      <w:r>
        <w:rPr>
          <w:b w:val="0"/>
          <w:sz w:val="20"/>
        </w:rPr>
        <w:t>Tenant shall keep the Premises clean and sanitary and shall immediately notify Landlord of any damage or needed repairs.</w:t>
      </w:r>
    </w:p>
    <w:p>
      <w:r>
        <w:rPr>
          <w:b w:val="0"/>
          <w:sz w:val="20"/>
        </w:rPr>
        <w:t>Landlord shall maintain the Premises in a habitable condition and shall make necessary repairs in a timely manner.</w:t>
      </w:r>
    </w:p>
    <w:p/>
    <w:p>
      <w:r>
        <w:rPr>
          <w:b/>
          <w:sz w:val="20"/>
        </w:rPr>
        <w:t>Alterations:</w:t>
      </w:r>
    </w:p>
    <w:p>
      <w:r>
        <w:rPr>
          <w:b w:val="0"/>
          <w:sz w:val="20"/>
        </w:rPr>
        <w:t>Tenant shall not make any alterations, additions, or improvements to the Premises without prior written consent of Landlord.</w:t>
      </w:r>
    </w:p>
    <w:p/>
    <w:p>
      <w:r>
        <w:rPr>
          <w:b/>
          <w:sz w:val="20"/>
        </w:rPr>
        <w:t>Entry by Landlord:</w:t>
      </w:r>
    </w:p>
    <w:p>
      <w:r>
        <w:rPr>
          <w:b w:val="0"/>
          <w:sz w:val="20"/>
        </w:rPr>
        <w:t>Landlord may enter the Premises upon reasonable notice to Tenant (at least 24 hours except in emergencies) for purposes of inspection, repairs, or showing the Premises to prospective tenants or buyers.</w:t>
      </w:r>
    </w:p>
    <w:p/>
    <w:p>
      <w:r>
        <w:rPr>
          <w:b/>
          <w:sz w:val="20"/>
        </w:rPr>
        <w:t>Pets:</w:t>
      </w:r>
    </w:p>
    <w:p>
      <w:r>
        <w:rPr>
          <w:b w:val="0"/>
          <w:sz w:val="20"/>
        </w:rPr>
        <w:t>Pets are (check one):</w:t>
      </w:r>
    </w:p>
    <w:p>
      <w:r>
        <w:rPr>
          <w:b w:val="0"/>
          <w:sz w:val="20"/>
        </w:rPr>
        <w:t>[ ] Allowed subject to the following conditions: ____________________________</w:t>
      </w:r>
    </w:p>
    <w:p>
      <w:r>
        <w:rPr>
          <w:b w:val="0"/>
          <w:sz w:val="20"/>
        </w:rPr>
        <w:t>[ ] Not allowed on the Premises under any circumstances.</w:t>
      </w:r>
    </w:p>
    <w:p/>
    <w:p>
      <w:r>
        <w:rPr>
          <w:b/>
          <w:sz w:val="20"/>
        </w:rPr>
        <w:t>Smoking:</w:t>
      </w:r>
    </w:p>
    <w:p>
      <w:r>
        <w:rPr>
          <w:b w:val="0"/>
          <w:sz w:val="20"/>
        </w:rPr>
        <w:t>Smoking is (check one):</w:t>
      </w:r>
    </w:p>
    <w:p>
      <w:r>
        <w:rPr>
          <w:b w:val="0"/>
          <w:sz w:val="20"/>
        </w:rPr>
        <w:t>[ ] Permitted on the Premises.</w:t>
      </w:r>
    </w:p>
    <w:p>
      <w:r>
        <w:rPr>
          <w:b w:val="0"/>
          <w:sz w:val="20"/>
        </w:rPr>
        <w:t>[ ] Prohibited anywhere on the Premises.</w:t>
      </w:r>
    </w:p>
    <w:p/>
    <w:p>
      <w:r>
        <w:rPr>
          <w:b/>
          <w:sz w:val="20"/>
        </w:rPr>
        <w:t>Subletting and Assignment:</w:t>
      </w:r>
    </w:p>
    <w:p>
      <w:r>
        <w:rPr>
          <w:b w:val="0"/>
          <w:sz w:val="20"/>
        </w:rPr>
        <w:t>Tenant shall not assign this Lease or sublet the Premises or any part thereof without prior written consent of Landlord. Any unauthorized assignment or subletting shall be void and grounds for termination.</w:t>
      </w:r>
    </w:p>
    <w:p/>
    <w:p>
      <w:r>
        <w:rPr>
          <w:b/>
          <w:sz w:val="20"/>
        </w:rPr>
        <w:t>Default and Remedies:</w:t>
      </w:r>
    </w:p>
    <w:p>
      <w:r>
        <w:rPr>
          <w:b w:val="0"/>
          <w:sz w:val="20"/>
        </w:rPr>
        <w:t>If Tenant fails to perform any term of this Lease, including failure to pay rent, Landlord may provide written notice and pursue all remedies under Nevada law, including termination of tenancy and eviction.</w:t>
      </w:r>
    </w:p>
    <w:p/>
    <w:p>
      <w:r>
        <w:rPr>
          <w:b/>
          <w:sz w:val="20"/>
        </w:rPr>
        <w:t>Holdover Tenancy:</w:t>
      </w:r>
    </w:p>
    <w:p>
      <w:r>
        <w:rPr>
          <w:b w:val="0"/>
          <w:sz w:val="20"/>
        </w:rPr>
        <w:t>If Tenant remains in possession after the expiration of the Lease without Landlord’s consent, tenancy shall be month-to-month subject to rent increase and other terms as allowed by Nevada law.</w:t>
      </w:r>
    </w:p>
    <w:p/>
    <w:p>
      <w:r>
        <w:rPr>
          <w:b/>
          <w:sz w:val="20"/>
        </w:rPr>
        <w:t>Lead-Based Paint Disclosure:</w:t>
      </w:r>
    </w:p>
    <w:p>
      <w:r>
        <w:rPr>
          <w:b w:val="0"/>
          <w:sz w:val="20"/>
        </w:rPr>
        <w:t>Premises built prior to 1978 may contain lead-based paint hazards. Tenant acknowledges receipt of the federally mandated lead hazard information and pamphlet (if applicable).</w:t>
      </w:r>
    </w:p>
    <w:p/>
    <w:p>
      <w:r>
        <w:rPr>
          <w:b/>
          <w:sz w:val="20"/>
        </w:rPr>
        <w:t>Governing Law:</w:t>
      </w:r>
    </w:p>
    <w:p>
      <w:r>
        <w:rPr>
          <w:b w:val="0"/>
          <w:sz w:val="20"/>
        </w:rPr>
        <w:t>This Lease shall be governed by and construed in accordance with the laws of the State of Nevada.</w:t>
      </w:r>
    </w:p>
    <w:p/>
    <w:p>
      <w:r>
        <w:rPr>
          <w:b/>
          <w:sz w:val="20"/>
        </w:rPr>
        <w:t>Entire Agreement:</w:t>
      </w:r>
    </w:p>
    <w:p>
      <w:r>
        <w:rPr>
          <w:b w:val="0"/>
          <w:sz w:val="20"/>
        </w:rPr>
        <w:t>This Lease contains the entire agreement between the parties and supersedes all prior understandings. Any modifications must be in writing and signed by both parties.</w:t>
      </w:r>
    </w:p>
    <w:p/>
    <w:p/>
    <w:p>
      <w:r>
        <w:rPr>
          <w:b w:val="0"/>
          <w:sz w:val="20"/>
        </w:rPr>
        <w:t>IN WITNESS WHEREOF, the parties hereto have executed this Lease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https://agreementdocs-us.com/nevada-lease-agreement/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nevada-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