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OPTION TO PURCHASE AGREEMENT</w:t>
      </w:r>
    </w:p>
    <w:p/>
    <w:p>
      <w:r>
        <w:rPr>
          <w:b/>
          <w:sz w:val="20"/>
        </w:rPr>
        <w:t>THIS OPTION TO PURCHASE AGREEMENT (the "Agreement") is entered into by and between:</w:t>
      </w:r>
    </w:p>
    <w:p/>
    <w:p>
      <w:r>
        <w:rPr>
          <w:b/>
          <w:sz w:val="20"/>
        </w:rPr>
        <w:t>Optionor (Seller):</w:t>
      </w:r>
    </w:p>
    <w:p>
      <w:r>
        <w:rPr>
          <w:b w:val="0"/>
          <w:sz w:val="20"/>
        </w:rPr>
        <w:t>Full Legal Name: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w:t>
      </w:r>
    </w:p>
    <w:p/>
    <w:p>
      <w:r>
        <w:rPr>
          <w:b/>
          <w:sz w:val="20"/>
        </w:rPr>
        <w:t>Optionee (Buyer):</w:t>
      </w:r>
    </w:p>
    <w:p>
      <w:r>
        <w:rPr>
          <w:b w:val="0"/>
          <w:sz w:val="20"/>
        </w:rPr>
        <w:t>Full Legal Name: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w:t>
      </w:r>
    </w:p>
    <w:p/>
    <w:p>
      <w:r>
        <w:rPr>
          <w:b/>
          <w:sz w:val="20"/>
        </w:rPr>
        <w:t>RECITALS</w:t>
      </w:r>
    </w:p>
    <w:p>
      <w:r>
        <w:rPr>
          <w:b w:val="0"/>
          <w:sz w:val="20"/>
        </w:rPr>
        <w:t>WHEREAS, Optionor is the lawful owner of the property described below and desires to grant to Optionee an exclusive option to purchase such property under the terms set forth herein;</w:t>
      </w:r>
    </w:p>
    <w:p>
      <w:r>
        <w:rPr>
          <w:b w:val="0"/>
          <w:sz w:val="20"/>
        </w:rPr>
        <w:t>WHEREAS, Optionee desires to acquire the exclusive right and option to purchase the property upon the terms and conditions agreed;</w:t>
      </w:r>
    </w:p>
    <w:p>
      <w:r>
        <w:rPr>
          <w:b w:val="0"/>
          <w:sz w:val="20"/>
        </w:rPr>
        <w:t>NOW, THEREFORE, in consideration of the mutual promises and covenants contained herein and other good and valuable consideration, the receipt and sufficiency of which are hereby acknowledged, the parties agree as follows:</w:t>
      </w:r>
    </w:p>
    <w:p/>
    <w:p>
      <w:r>
        <w:rPr>
          <w:b/>
          <w:sz w:val="20"/>
        </w:rPr>
        <w:t>1. Property Description</w:t>
      </w:r>
    </w:p>
    <w:p>
      <w:r>
        <w:rPr>
          <w:b w:val="0"/>
          <w:sz w:val="20"/>
        </w:rPr>
        <w:t>The property which is the subject of this Agreement is described as follows:</w:t>
      </w:r>
    </w:p>
    <w:p>
      <w:r>
        <w:rPr>
          <w:b w:val="0"/>
          <w:sz w:val="20"/>
        </w:rPr>
        <w:t>_____________________________________________________________________________________</w:t>
      </w:r>
    </w:p>
    <w:p>
      <w:r>
        <w:rPr>
          <w:b w:val="0"/>
          <w:sz w:val="20"/>
        </w:rPr>
        <w:t>_____________________________________________________________________________________</w:t>
      </w:r>
    </w:p>
    <w:p/>
    <w:p>
      <w:r>
        <w:rPr>
          <w:b/>
          <w:sz w:val="20"/>
        </w:rPr>
        <w:t>2. Grant of Option</w:t>
      </w:r>
    </w:p>
    <w:p>
      <w:r>
        <w:rPr>
          <w:b w:val="0"/>
          <w:sz w:val="20"/>
        </w:rPr>
        <w:t>Optionor hereby grants to Optionee an exclusive and irrevocable option to purchase the Property on the terms set forth herein for the duration of the Option Period.</w:t>
      </w:r>
    </w:p>
    <w:p/>
    <w:p>
      <w:r>
        <w:rPr>
          <w:b/>
          <w:sz w:val="20"/>
        </w:rPr>
        <w:t>3. Option Period</w:t>
      </w:r>
    </w:p>
    <w:p>
      <w:r>
        <w:rPr>
          <w:b w:val="0"/>
          <w:sz w:val="20"/>
        </w:rPr>
        <w:t>The Option Period shall commence upon execution of this Agreement and shall expire at 11:59 P.M. on ______________________________ (date to be inserted).</w:t>
      </w:r>
    </w:p>
    <w:p/>
    <w:p>
      <w:r>
        <w:rPr>
          <w:b/>
          <w:sz w:val="20"/>
        </w:rPr>
        <w:t>4. Option Consideration</w:t>
      </w:r>
    </w:p>
    <w:p>
      <w:r>
        <w:rPr>
          <w:b w:val="0"/>
          <w:sz w:val="20"/>
        </w:rPr>
        <w:t>In consideration for this option, Optionee shall pay to Optionor the sum of $________________ (the "Option Consideration"), receipt of which is hereby acknowledged. The Option Consideration shall be non-refundable except as otherwise provided herein.</w:t>
      </w:r>
    </w:p>
    <w:p/>
    <w:p>
      <w:r>
        <w:rPr>
          <w:b/>
          <w:sz w:val="20"/>
        </w:rPr>
        <w:t>5. Purchase Price</w:t>
      </w:r>
    </w:p>
    <w:p>
      <w:r>
        <w:rPr>
          <w:b w:val="0"/>
          <w:sz w:val="20"/>
        </w:rPr>
        <w:t>The purchase price for the Property shall be $________________ (the "Purchase Price"), payable as follows:</w:t>
      </w:r>
    </w:p>
    <w:p>
      <w:r>
        <w:rPr>
          <w:b w:val="0"/>
          <w:sz w:val="20"/>
        </w:rPr>
        <w:t>_____________________________________________________________________________________</w:t>
      </w:r>
    </w:p>
    <w:p/>
    <w:p>
      <w:r>
        <w:rPr>
          <w:b/>
          <w:sz w:val="20"/>
        </w:rPr>
        <w:t>6. Exercise of Option</w:t>
      </w:r>
    </w:p>
    <w:p>
      <w:r>
        <w:rPr>
          <w:b w:val="0"/>
          <w:sz w:val="20"/>
        </w:rPr>
        <w:t>Optionee may exercise this option by delivering written notice to Optionor at any time prior to the expiration of the Option Period. Such notice must expressly state Optionee's intent to purchase the Property under the terms of this Agreement.</w:t>
      </w:r>
    </w:p>
    <w:p/>
    <w:p>
      <w:r>
        <w:rPr>
          <w:b/>
          <w:sz w:val="20"/>
        </w:rPr>
        <w:t>7. Closing</w:t>
      </w:r>
    </w:p>
    <w:p>
      <w:r>
        <w:rPr>
          <w:b w:val="0"/>
          <w:sz w:val="20"/>
        </w:rPr>
        <w:t>The closing of the purchase and sale contemplated by this Agreement (the "Closing") shall take place within _______ days following Optionee's exercise of the option, at a time and place mutually agreed by the parties.</w:t>
      </w:r>
    </w:p>
    <w:p>
      <w:r>
        <w:rPr>
          <w:b w:val="0"/>
          <w:sz w:val="20"/>
        </w:rPr>
        <w:t>At Closing, Optionor shall execute and deliver to Optionee a deed conveying good and marketable title to the Property free and clear of all liens and encumbrances except as disclosed herein.</w:t>
      </w:r>
    </w:p>
    <w:p/>
    <w:p>
      <w:r>
        <w:rPr>
          <w:b/>
          <w:sz w:val="20"/>
        </w:rPr>
        <w:t>8. Title and Condition of Property</w:t>
      </w:r>
    </w:p>
    <w:p>
      <w:r>
        <w:rPr>
          <w:b w:val="0"/>
          <w:sz w:val="20"/>
        </w:rPr>
        <w:t>Optionor represents and warrants that Optionor is the sole owner of the Property, has full authority to grant this option and to sell the Property, and that the Property is free from all liens, claims, and encumbrances unless otherwise disclosed.</w:t>
      </w:r>
    </w:p>
    <w:p>
      <w:r>
        <w:rPr>
          <w:b w:val="0"/>
          <w:sz w:val="20"/>
        </w:rPr>
        <w:t>Optionee acknowledges that Optionee has had the opportunity to inspect the Property and accepts it in its present condition, "AS IS" without any warranties except those expressly stated herein.</w:t>
      </w:r>
    </w:p>
    <w:p/>
    <w:p>
      <w:r>
        <w:rPr>
          <w:b/>
          <w:sz w:val="20"/>
        </w:rPr>
        <w:t>9. Default</w:t>
      </w:r>
    </w:p>
    <w:p>
      <w:r>
        <w:rPr>
          <w:b w:val="0"/>
          <w:sz w:val="20"/>
        </w:rPr>
        <w:t>If Optionee fails to exercise the option within the Option Period, this Agreement shall automatically terminate and Optionee shall forfeit the Option Consideration to Optionor as liquidated damages and not as a penalty.</w:t>
      </w:r>
    </w:p>
    <w:p>
      <w:r>
        <w:rPr>
          <w:b w:val="0"/>
          <w:sz w:val="20"/>
        </w:rPr>
        <w:t>If Optionor defaults in performance, Optionee may pursue any and all remedies available at law or equity, including specific performance.</w:t>
      </w:r>
    </w:p>
    <w:p/>
    <w:p>
      <w:r>
        <w:rPr>
          <w:b/>
          <w:sz w:val="20"/>
        </w:rPr>
        <w:t>10. Assignability</w:t>
      </w:r>
    </w:p>
    <w:p>
      <w:r>
        <w:rPr>
          <w:b w:val="0"/>
          <w:sz w:val="20"/>
        </w:rPr>
        <w:t>This option is ____________________ (assignable / non-assignable) by Optionee without prior written consent of Optionor.</w:t>
      </w:r>
    </w:p>
    <w:p/>
    <w:p>
      <w:r>
        <w:rPr>
          <w:b/>
          <w:sz w:val="20"/>
        </w:rPr>
        <w:t>11. Notices</w:t>
      </w:r>
    </w:p>
    <w:p>
      <w:r>
        <w:rPr>
          <w:b w:val="0"/>
          <w:sz w:val="20"/>
        </w:rPr>
        <w:t>All notices and communications under this Agreement shall be in writing and shall be deemed duly given when delivered personally, sent by certified mail, return receipt requested, or by recognized overnight courier service, to the addresses set forth above or to such other address as either party may designate in writing.</w:t>
      </w:r>
    </w:p>
    <w:p/>
    <w:p>
      <w:r>
        <w:rPr>
          <w:b/>
          <w:sz w:val="20"/>
        </w:rPr>
        <w:t>12. Entire Agreement</w:t>
      </w:r>
    </w:p>
    <w:p>
      <w:r>
        <w:rPr>
          <w:b w:val="0"/>
          <w:sz w:val="20"/>
        </w:rPr>
        <w:t>This Agreement constitutes the entire understanding between the parties regarding the subject matter hereof and supersedes all prior negotiations, representations, or agreements, whether written or oral.</w:t>
      </w:r>
    </w:p>
    <w:p/>
    <w:p>
      <w:r>
        <w:rPr>
          <w:b/>
          <w:sz w:val="20"/>
        </w:rPr>
        <w:t>13. Amendments</w:t>
      </w:r>
    </w:p>
    <w:p>
      <w:r>
        <w:rPr>
          <w:b w:val="0"/>
          <w:sz w:val="20"/>
        </w:rPr>
        <w:t>Any amendment or modification to this Agreement must be in writing and signed by both parties.</w:t>
      </w:r>
    </w:p>
    <w:p/>
    <w:p>
      <w:r>
        <w:rPr>
          <w:b/>
          <w:sz w:val="20"/>
        </w:rPr>
        <w:t>14. Governing Law</w:t>
      </w:r>
    </w:p>
    <w:p>
      <w:r>
        <w:rPr>
          <w:b w:val="0"/>
          <w:sz w:val="20"/>
        </w:rPr>
        <w:t>This Agreement shall be governed by and construed in accordance with the laws of the State of ____________________, United States of America, without regard to its conflict of laws principles.</w:t>
      </w:r>
    </w:p>
    <w:p/>
    <w:p>
      <w:r>
        <w:rPr>
          <w:b/>
          <w:sz w:val="20"/>
        </w:rPr>
        <w:t>15. Severability</w:t>
      </w:r>
    </w:p>
    <w:p>
      <w:r>
        <w:rPr>
          <w:b w:val="0"/>
          <w:sz w:val="20"/>
        </w:rPr>
        <w:t>If any provision of this Agreement is held to be invalid or unenforceable, the remaining provisions shall continue in full force and effect.</w:t>
      </w:r>
    </w:p>
    <w:p/>
    <w:p>
      <w:r>
        <w:rPr>
          <w:b/>
          <w:sz w:val="20"/>
        </w:rPr>
        <w:t>16. Waiver</w:t>
      </w:r>
    </w:p>
    <w:p>
      <w:r>
        <w:rPr>
          <w:b w:val="0"/>
          <w:sz w:val="20"/>
        </w:rPr>
        <w:t>No waiver of any breach or default hereunder shall be deemed a waiver of any preceding or subsequent breach or default.</w:t>
      </w:r>
    </w:p>
    <w:p/>
    <w:p>
      <w:r>
        <w:rPr>
          <w:b/>
          <w:sz w:val="20"/>
        </w:rPr>
        <w:t>17.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OPTIONOR (SELLER)</w:t>
            </w:r>
          </w:p>
        </w:tc>
        <w:tc>
          <w:tcPr>
            <w:tcW w:type="dxa" w:w="4986"/>
            <w:tcBorders>
              <w:top w:val="nil"/>
              <w:left w:val="nil"/>
              <w:bottom w:val="nil"/>
              <w:right w:val="nil"/>
              <w:insideH w:val="nil"/>
              <w:insideV w:val="nil"/>
            </w:tcBorders>
          </w:tcPr>
          <w:p>
            <w:pPr>
              <w:jc w:val="center"/>
            </w:pPr>
            <w:r>
              <w:t>OPTIONEE (BUYER)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https://agreementdocs-us.com/option-to-purchase-agreement/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option-to-purch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