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PARENT-CHILD CUSTODY AND VISITATION AGREEMENT</w:t>
      </w:r>
    </w:p>
    <w:p/>
    <w:p>
      <w:r>
        <w:rPr>
          <w:b/>
          <w:sz w:val="20"/>
        </w:rPr>
        <w:t>This Parent-Child Custody and Visitation Agreement ("Agreement") is entered into by and between the following parties:</w:t>
      </w:r>
    </w:p>
    <w:p/>
    <w:p>
      <w:r>
        <w:rPr>
          <w:b/>
          <w:sz w:val="20"/>
        </w:rPr>
        <w:t>Parent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Parent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Child(ren) Information:</w:t>
      </w:r>
    </w:p>
    <w:p>
      <w:r>
        <w:rPr>
          <w:b w:val="0"/>
          <w:sz w:val="20"/>
        </w:rPr>
        <w:t>Full Name(s) and Date(s) of Birth:</w:t>
      </w:r>
    </w:p>
    <w:p>
      <w:r>
        <w:rPr>
          <w:b w:val="0"/>
          <w:sz w:val="20"/>
        </w:rPr>
        <w:t>1. __________________________________________________  DOB: ______________</w:t>
      </w:r>
    </w:p>
    <w:p>
      <w:r>
        <w:rPr>
          <w:b w:val="0"/>
          <w:sz w:val="20"/>
        </w:rPr>
        <w:t>2. __________________________________________________  DOB: ______________</w:t>
      </w:r>
    </w:p>
    <w:p>
      <w:r>
        <w:rPr>
          <w:b w:val="0"/>
          <w:sz w:val="20"/>
        </w:rPr>
        <w:t>3. __________________________________________________  DOB: 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are the parents/legal guardians of the minor child(ren) named above;</w:t>
      </w:r>
    </w:p>
    <w:p>
      <w:r>
        <w:rPr>
          <w:b w:val="0"/>
          <w:sz w:val="20"/>
        </w:rPr>
        <w:t>WHEREAS, the parties seek to set forth their agreement concerning custody, visitation, and related matters to serve the best interests of the child(ren);</w:t>
      </w:r>
    </w:p>
    <w:p>
      <w:r>
        <w:rPr>
          <w:b w:val="0"/>
          <w:sz w:val="20"/>
        </w:rPr>
        <w:t>NOW, THEREFORE, in consideration of the mutual covenants contained herein, the parties agree as follows:</w:t>
      </w:r>
    </w:p>
    <w:p/>
    <w:p>
      <w:r>
        <w:rPr>
          <w:b/>
          <w:sz w:val="20"/>
        </w:rPr>
        <w:t>1. CUSTODY</w:t>
      </w:r>
    </w:p>
    <w:p>
      <w:r>
        <w:rPr>
          <w:b w:val="0"/>
          <w:sz w:val="20"/>
        </w:rPr>
        <w:t>1.1 Legal Custody: The parties agree that legal custody of the child(ren) shall be:</w:t>
      </w:r>
    </w:p>
    <w:p>
      <w:r>
        <w:rPr>
          <w:b w:val="0"/>
          <w:sz w:val="20"/>
        </w:rPr>
        <w:t xml:space="preserve">    [ ] Joint Legal Custody: Both parents share the right and responsibility to make major decisions regarding the child(ren)'s health, education, and welfare.</w:t>
      </w:r>
    </w:p>
    <w:p>
      <w:r>
        <w:rPr>
          <w:b w:val="0"/>
          <w:sz w:val="20"/>
        </w:rPr>
        <w:t xml:space="preserve">    [ ] Sole Legal Custody to Parent 1</w:t>
      </w:r>
    </w:p>
    <w:p>
      <w:r>
        <w:rPr>
          <w:b w:val="0"/>
          <w:sz w:val="20"/>
        </w:rPr>
        <w:t xml:space="preserve">    [ ] Sole Legal Custody to Parent 2</w:t>
      </w:r>
    </w:p>
    <w:p>
      <w:r>
        <w:rPr>
          <w:b w:val="0"/>
          <w:sz w:val="20"/>
        </w:rPr>
        <w:t>1.2 Physical Custody: The parties agree that physical custody of the child(ren) shall be:</w:t>
      </w:r>
    </w:p>
    <w:p>
      <w:r>
        <w:rPr>
          <w:b w:val="0"/>
          <w:sz w:val="20"/>
        </w:rPr>
        <w:t xml:space="preserve">    [ ] Joint Physical Custody: The child(ren) shall reside with each parent according to the schedule set forth in this Agreement.</w:t>
      </w:r>
    </w:p>
    <w:p>
      <w:r>
        <w:rPr>
          <w:b w:val="0"/>
          <w:sz w:val="20"/>
        </w:rPr>
        <w:t xml:space="preserve">    [ ] Primary Physical Custody to Parent 1</w:t>
      </w:r>
    </w:p>
    <w:p>
      <w:r>
        <w:rPr>
          <w:b w:val="0"/>
          <w:sz w:val="20"/>
        </w:rPr>
        <w:t xml:space="preserve">    [ ] Primary Physical Custody to Parent 2</w:t>
      </w:r>
    </w:p>
    <w:p>
      <w:r>
        <w:rPr>
          <w:b w:val="0"/>
          <w:sz w:val="20"/>
        </w:rPr>
        <w:t>1.3 Custody may be modified upon mutual agreement or by court order in accordance with applicable laws.</w:t>
      </w:r>
    </w:p>
    <w:p/>
    <w:p>
      <w:r>
        <w:rPr>
          <w:b/>
          <w:sz w:val="20"/>
        </w:rPr>
        <w:t>2. VISITATION SCHEDULE</w:t>
      </w:r>
    </w:p>
    <w:p>
      <w:r>
        <w:rPr>
          <w:b/>
          <w:sz w:val="20"/>
        </w:rPr>
        <w:t>2.1 Regular Visitation:</w:t>
      </w:r>
    </w:p>
    <w:p>
      <w:r>
        <w:rPr>
          <w:b w:val="0"/>
          <w:sz w:val="20"/>
        </w:rPr>
        <w:t>The non-custodial parent shall have visitation rights as follows (check and complete as applicable):</w:t>
      </w:r>
    </w:p>
    <w:p>
      <w:r>
        <w:rPr>
          <w:b w:val="0"/>
          <w:sz w:val="20"/>
        </w:rPr>
        <w:t xml:space="preserve">    [ ] Weekends: Every ___________ from ___________ to ___________</w:t>
      </w:r>
    </w:p>
    <w:p>
      <w:r>
        <w:rPr>
          <w:b w:val="0"/>
          <w:sz w:val="20"/>
        </w:rPr>
        <w:t xml:space="preserve">    [ ] Weekdays: Every ___________ from ___________ to ___________</w:t>
      </w:r>
    </w:p>
    <w:p>
      <w:r>
        <w:rPr>
          <w:b w:val="0"/>
          <w:sz w:val="20"/>
        </w:rPr>
        <w:t xml:space="preserve">    [ ] Holidays: As agreed or as follows:</w:t>
      </w:r>
    </w:p>
    <w:p>
      <w:r>
        <w:rPr>
          <w:b w:val="0"/>
          <w:sz w:val="20"/>
        </w:rPr>
        <w:t xml:space="preserve">        - New Year's Day: ___________________________________________________</w:t>
      </w:r>
    </w:p>
    <w:p>
      <w:r>
        <w:rPr>
          <w:b w:val="0"/>
          <w:sz w:val="20"/>
        </w:rPr>
        <w:t xml:space="preserve">        - Easter: ____________________________________________________________</w:t>
      </w:r>
    </w:p>
    <w:p>
      <w:r>
        <w:rPr>
          <w:b w:val="0"/>
          <w:sz w:val="20"/>
        </w:rPr>
        <w:t xml:space="preserve">        - Memorial Day: _____________________________________________________</w:t>
      </w:r>
    </w:p>
    <w:p>
      <w:r>
        <w:rPr>
          <w:b w:val="0"/>
          <w:sz w:val="20"/>
        </w:rPr>
        <w:t xml:space="preserve">        - Independence Day: _________________________________________________</w:t>
      </w:r>
    </w:p>
    <w:p>
      <w:r>
        <w:rPr>
          <w:b w:val="0"/>
          <w:sz w:val="20"/>
        </w:rPr>
        <w:t xml:space="preserve">        - Labor Day: _________________________________________________________</w:t>
      </w:r>
    </w:p>
    <w:p>
      <w:r>
        <w:rPr>
          <w:b w:val="0"/>
          <w:sz w:val="20"/>
        </w:rPr>
        <w:t xml:space="preserve">        - Thanksgiving: _____________________________________________________</w:t>
      </w:r>
    </w:p>
    <w:p>
      <w:r>
        <w:rPr>
          <w:b w:val="0"/>
          <w:sz w:val="20"/>
        </w:rPr>
        <w:t xml:space="preserve">        - Christmas: ________________________________________________________</w:t>
      </w:r>
    </w:p>
    <w:p>
      <w:r>
        <w:rPr>
          <w:b/>
          <w:sz w:val="20"/>
        </w:rPr>
        <w:t>2.2 Vacation Periods:</w:t>
      </w:r>
    </w:p>
    <w:p>
      <w:r>
        <w:rPr>
          <w:b w:val="0"/>
          <w:sz w:val="20"/>
        </w:rPr>
        <w:t>Each parent shall be entitled to reasonable vacation time with the child(ren) upon providing written notice at least ___________ days in advance.</w:t>
      </w:r>
    </w:p>
    <w:p>
      <w:r>
        <w:rPr>
          <w:b w:val="0"/>
          <w:sz w:val="20"/>
        </w:rPr>
        <w:t>Vacation time shall be scheduled so as not to interfere with the other parent's visitation rights and shall not exceed ___________ consecutive days.</w:t>
      </w:r>
    </w:p>
    <w:p/>
    <w:p>
      <w:r>
        <w:rPr>
          <w:b/>
          <w:sz w:val="20"/>
        </w:rPr>
        <w:t>3. COMMUNICATION</w:t>
      </w:r>
    </w:p>
    <w:p>
      <w:r>
        <w:rPr>
          <w:b w:val="0"/>
          <w:sz w:val="20"/>
        </w:rPr>
        <w:t>3.1 The child(ren) shall have reasonable telephone, video, and electronic communication with the non-custodial parent during reasonable hours.</w:t>
      </w:r>
    </w:p>
    <w:p>
      <w:r>
        <w:rPr>
          <w:b w:val="0"/>
          <w:sz w:val="20"/>
        </w:rPr>
        <w:t>3.2 Both parents agree to keep each other informed of important matters affecting the child(ren)'s welfare, including health, education, and safety.</w:t>
      </w:r>
    </w:p>
    <w:p/>
    <w:p>
      <w:r>
        <w:rPr>
          <w:b/>
          <w:sz w:val="20"/>
        </w:rPr>
        <w:t>4. HOLIDAYS AND SPECIAL OCCASIONS</w:t>
      </w:r>
    </w:p>
    <w:p>
      <w:r>
        <w:rPr>
          <w:b w:val="0"/>
          <w:sz w:val="20"/>
        </w:rPr>
        <w:t>4.1 Holidays shall be alternated annually between the parents unless otherwise mutually agreed in writing.</w:t>
      </w:r>
    </w:p>
    <w:p>
      <w:r>
        <w:rPr>
          <w:b w:val="0"/>
          <w:sz w:val="20"/>
        </w:rPr>
        <w:t>4.2 Birthdays of the child(ren) and parents shall be shared according to a schedule agreed upon by the parties.</w:t>
      </w:r>
    </w:p>
    <w:p>
      <w:r>
        <w:rPr>
          <w:b w:val="0"/>
          <w:sz w:val="20"/>
        </w:rPr>
        <w:t>4.3 Special occasions such as religious holidays, school events, and other celebrations shall be accommodated to support the child(ren)'s best interests.</w:t>
      </w:r>
    </w:p>
    <w:p/>
    <w:p>
      <w:r>
        <w:rPr>
          <w:b/>
          <w:sz w:val="20"/>
        </w:rPr>
        <w:t>5. TRANSPORTATION AND EXCHANGE</w:t>
      </w:r>
    </w:p>
    <w:p>
      <w:r>
        <w:rPr>
          <w:b w:val="0"/>
          <w:sz w:val="20"/>
        </w:rPr>
        <w:t>5.1 The parties agree that transportation for visitation exchanges shall be as follows (select one):</w:t>
      </w:r>
    </w:p>
    <w:p>
      <w:r>
        <w:rPr>
          <w:b w:val="0"/>
          <w:sz w:val="20"/>
        </w:rPr>
        <w:t xml:space="preserve">    [ ] Parent 1 shall be responsible for all transportation.</w:t>
      </w:r>
    </w:p>
    <w:p>
      <w:r>
        <w:rPr>
          <w:b w:val="0"/>
          <w:sz w:val="20"/>
        </w:rPr>
        <w:t xml:space="preserve">    [ ] Parent 2 shall be responsible for all transportation.</w:t>
      </w:r>
    </w:p>
    <w:p>
      <w:r>
        <w:rPr>
          <w:b w:val="0"/>
          <w:sz w:val="20"/>
        </w:rPr>
        <w:t xml:space="preserve">    [ ] The parties shall share transportation responsibilities equally.</w:t>
      </w:r>
    </w:p>
    <w:p>
      <w:r>
        <w:rPr>
          <w:b w:val="0"/>
          <w:sz w:val="20"/>
        </w:rPr>
        <w:t>5.2 Exchange locations and times shall be mutually agreed upon and shall prioritize the convenience and safety of the child(ren).</w:t>
      </w:r>
    </w:p>
    <w:p/>
    <w:p>
      <w:r>
        <w:rPr>
          <w:b/>
          <w:sz w:val="20"/>
        </w:rPr>
        <w:t>6. DECISION MAKING</w:t>
      </w:r>
    </w:p>
    <w:p>
      <w:r>
        <w:rPr>
          <w:b w:val="0"/>
          <w:sz w:val="20"/>
        </w:rPr>
        <w:t>6.1 Major decisions regarding the child(ren)'s health, education, religion, and welfare shall be made by the parent(s) with legal custody as set forth above.</w:t>
      </w:r>
    </w:p>
    <w:p>
      <w:r>
        <w:rPr>
          <w:b w:val="0"/>
          <w:sz w:val="20"/>
        </w:rPr>
        <w:t>6.2 In the event of joint legal custody, the parents agree to confer and attempt to reach consensus on major decisions. Disputes shall be resolved through mediation or court intervention if necessary.</w:t>
      </w:r>
    </w:p>
    <w:p/>
    <w:p>
      <w:r>
        <w:rPr>
          <w:b/>
          <w:sz w:val="20"/>
        </w:rPr>
        <w:t>7. CHILD SUPPORT</w:t>
      </w:r>
    </w:p>
    <w:p>
      <w:r>
        <w:rPr>
          <w:b w:val="0"/>
          <w:sz w:val="20"/>
        </w:rPr>
        <w:t>7.1 Child support obligations shall be determined in accordance with applicable state law and shall be addressed separately through appropriate legal processes.</w:t>
      </w:r>
    </w:p>
    <w:p>
      <w:r>
        <w:rPr>
          <w:b w:val="0"/>
          <w:sz w:val="20"/>
        </w:rPr>
        <w:t>7.2 The parties acknowledge that this Agreement does not modify or replace any existing child support orders or obligations.</w:t>
      </w:r>
    </w:p>
    <w:p/>
    <w:p>
      <w:r>
        <w:rPr>
          <w:b/>
          <w:sz w:val="20"/>
        </w:rPr>
        <w:t>8. MEDICAL AND EDUCATIONAL EXPENSES</w:t>
      </w:r>
    </w:p>
    <w:p>
      <w:r>
        <w:rPr>
          <w:b w:val="0"/>
          <w:sz w:val="20"/>
        </w:rPr>
        <w:t>8.1 The parties agree to share costs for uninsured medical, dental, psychological, and educational expenses for the child(ren) proportionate to their respective incomes, unless otherwise agreed.</w:t>
      </w:r>
    </w:p>
    <w:p>
      <w:r>
        <w:rPr>
          <w:b w:val="0"/>
          <w:sz w:val="20"/>
        </w:rPr>
        <w:t>8.2 Both parents shall have access to the child(ren)'s medical and educational records, subject to applicable laws.</w:t>
      </w:r>
    </w:p>
    <w:p/>
    <w:p>
      <w:r>
        <w:rPr>
          <w:b/>
          <w:sz w:val="20"/>
        </w:rPr>
        <w:t>9. MODIFICATION AND ENFORCEMENT</w:t>
      </w:r>
    </w:p>
    <w:p>
      <w:r>
        <w:rPr>
          <w:b w:val="0"/>
          <w:sz w:val="20"/>
        </w:rPr>
        <w:t>9.1 This Agreement may be modified only by a written agreement signed by both parties or by court order.</w:t>
      </w:r>
    </w:p>
    <w:p>
      <w:r>
        <w:rPr>
          <w:b w:val="0"/>
          <w:sz w:val="20"/>
        </w:rPr>
        <w:t>9.2 In the event of a breach of this Agreement, the parties may seek enforcement or modification through the appropriate court.</w:t>
      </w:r>
    </w:p>
    <w:p>
      <w:r>
        <w:rPr>
          <w:b w:val="0"/>
          <w:sz w:val="20"/>
        </w:rPr>
        <w:t>9.3 The parties agree to attempt to resolve disputes amicably and in the best interests of the child(ren) before seeking judicial intervention.</w:t>
      </w:r>
    </w:p>
    <w:p/>
    <w:p>
      <w:r>
        <w:rPr>
          <w:b/>
          <w:sz w:val="20"/>
        </w:rPr>
        <w:t>10. GENERAL PROVISIONS</w:t>
      </w:r>
    </w:p>
    <w:p>
      <w:r>
        <w:rPr>
          <w:b w:val="0"/>
          <w:sz w:val="20"/>
        </w:rPr>
        <w:t>10.1 Governing Law: This Agreement shall be governed by and construed in accordance with the laws of the state in which the child(ren) primarily reside.</w:t>
      </w:r>
    </w:p>
    <w:p>
      <w:r>
        <w:rPr>
          <w:b w:val="0"/>
          <w:sz w:val="20"/>
        </w:rPr>
        <w:t>10.2 Entire Agreement: This document represents the entire agreement between the parties regarding custody and visitation and supersedes all prior agreements or understandings.</w:t>
      </w:r>
    </w:p>
    <w:p>
      <w:r>
        <w:rPr>
          <w:b w:val="0"/>
          <w:sz w:val="20"/>
        </w:rPr>
        <w:t>10.3 Severability: If any provision of this Agreement is found to be unenforceable, the remaining provisions shall remain in full force and effect.</w:t>
      </w:r>
    </w:p>
    <w:p>
      <w:r>
        <w:rPr>
          <w:b w:val="0"/>
          <w:sz w:val="20"/>
        </w:rPr>
        <w:t>10.4 Waiver: Failure to enforce any provision of this Agreement shall not constitute a waiver of that provision or any other provision.</w:t>
      </w:r>
    </w:p>
    <w:p/>
    <w:p/>
    <w:p>
      <w:r>
        <w:rPr>
          <w:b w:val="0"/>
          <w:sz w:val="20"/>
        </w:rPr>
        <w:t>Place and location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https://agreementdocs-us.com/parent-child-agreement/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parent-child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