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REFERRAL FEE AGREEMENT</w:t>
      </w:r>
    </w:p>
    <w:p/>
    <w:p>
      <w:r>
        <w:rPr>
          <w:b/>
          <w:sz w:val="20"/>
        </w:rPr>
        <w:t>This Referral Fee Agreement (the "Agreement") is entered into by and between the following parties:</w:t>
      </w:r>
    </w:p>
    <w:p/>
    <w:p>
      <w:r>
        <w:rPr>
          <w:b/>
          <w:sz w:val="20"/>
        </w:rPr>
        <w:t>Referrer Information:</w:t>
      </w:r>
    </w:p>
    <w:p>
      <w:r>
        <w:rPr>
          <w:b w:val="0"/>
          <w:sz w:val="20"/>
        </w:rPr>
        <w:t>Full Legal Name: ____________________________________________________________</w:t>
      </w:r>
    </w:p>
    <w:p>
      <w:r>
        <w:rPr>
          <w:b w:val="0"/>
          <w:sz w:val="20"/>
        </w:rPr>
        <w:t>Business Name (if applicable):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Company Information:</w:t>
      </w:r>
    </w:p>
    <w:p>
      <w:r>
        <w:rPr>
          <w:b w:val="0"/>
          <w:sz w:val="20"/>
        </w:rPr>
        <w:t>Full Legal Name: ____________________________________________________________</w:t>
      </w:r>
    </w:p>
    <w:p>
      <w:r>
        <w:rPr>
          <w:b w:val="0"/>
          <w:sz w:val="20"/>
        </w:rPr>
        <w:t>Business Name: 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Pr>
        <w:jc w:val="center"/>
      </w:pPr>
      <w:r>
        <w:rPr>
          <w:b/>
          <w:sz w:val="20"/>
        </w:rPr>
        <w:t>RECITALS</w:t>
      </w:r>
    </w:p>
    <w:p>
      <w:r>
        <w:rPr>
          <w:b w:val="0"/>
          <w:sz w:val="20"/>
        </w:rPr>
        <w:t>WHEREAS, the Company is engaged in the business of _______________________________________________;</w:t>
      </w:r>
    </w:p>
    <w:p>
      <w:r>
        <w:rPr>
          <w:b w:val="0"/>
          <w:sz w:val="20"/>
        </w:rPr>
        <w:t>WHEREAS, the Referrer has contacts and relationships that may be beneficial to the Company’s business development efforts;</w:t>
      </w:r>
    </w:p>
    <w:p>
      <w:r>
        <w:rPr>
          <w:b w:val="0"/>
          <w:sz w:val="20"/>
        </w:rPr>
        <w:t>WHEREAS, the Company desires to engage the Referrer to refer potential customers or clients to the Company, and the Referrer agrees to provide such referrals under the terms and conditions set forth in this Agreement.</w:t>
      </w:r>
    </w:p>
    <w:p/>
    <w:p>
      <w:r>
        <w:rPr>
          <w:b/>
          <w:sz w:val="20"/>
        </w:rPr>
        <w:t>1. DEFINITIONS</w:t>
      </w:r>
    </w:p>
    <w:p>
      <w:r>
        <w:rPr>
          <w:b w:val="0"/>
          <w:sz w:val="20"/>
        </w:rPr>
        <w:t>“Referral” means a prospective customer or client introduced by the Referrer to the Company, who results in a Qualified Transaction as defined below.</w:t>
      </w:r>
    </w:p>
    <w:p>
      <w:r>
        <w:rPr>
          <w:b w:val="0"/>
          <w:sz w:val="20"/>
        </w:rPr>
        <w:t>“Qualified Transaction” means a transaction whereby the Company enters into a binding written agreement with a Referral that generates revenue to the Company, and which is directly attributable to the Referral made by the Referrer.</w:t>
      </w:r>
    </w:p>
    <w:p/>
    <w:p>
      <w:r>
        <w:rPr>
          <w:b/>
          <w:sz w:val="20"/>
        </w:rPr>
        <w:t>2. REFERRER OBLIGATIONS</w:t>
      </w:r>
    </w:p>
    <w:p>
      <w:r>
        <w:rPr>
          <w:b w:val="0"/>
          <w:sz w:val="20"/>
        </w:rPr>
        <w:t>2.1 The Referrer agrees to use commercially reasonable efforts to refer potential customers or clients to the Company.</w:t>
      </w:r>
    </w:p>
    <w:p>
      <w:r>
        <w:rPr>
          <w:b w:val="0"/>
          <w:sz w:val="20"/>
        </w:rPr>
        <w:t>2.2 The Referrer shall provide accurate and truthful information regarding the Company and its products or services.</w:t>
      </w:r>
    </w:p>
    <w:p>
      <w:r>
        <w:rPr>
          <w:b w:val="0"/>
          <w:sz w:val="20"/>
        </w:rPr>
        <w:t>2.3 The Referrer shall not make any representations, warranties, or commitments on behalf of the Company without prior written consent.</w:t>
      </w:r>
    </w:p>
    <w:p/>
    <w:p>
      <w:r>
        <w:rPr>
          <w:b/>
          <w:sz w:val="20"/>
        </w:rPr>
        <w:t>3. COMPANY OBLIGATIONS</w:t>
      </w:r>
    </w:p>
    <w:p>
      <w:r>
        <w:rPr>
          <w:b w:val="0"/>
          <w:sz w:val="20"/>
        </w:rPr>
        <w:t>3.1 The Company shall promptly notify the Referrer of the acceptance or rejection of any Referral.</w:t>
      </w:r>
    </w:p>
    <w:p>
      <w:r>
        <w:rPr>
          <w:b w:val="0"/>
          <w:sz w:val="20"/>
        </w:rPr>
        <w:t>3.2 The Company shall pay the Referral Fee as specified in Section 4 of this Agreement.</w:t>
      </w:r>
    </w:p>
    <w:p>
      <w:r>
        <w:rPr>
          <w:b w:val="0"/>
          <w:sz w:val="20"/>
        </w:rPr>
        <w:t>3.3 The Company retains full discretion to accept or reject any Referral and to negotiate all terms directly with the referred customer or client.</w:t>
      </w:r>
    </w:p>
    <w:p/>
    <w:p>
      <w:r>
        <w:rPr>
          <w:b/>
          <w:sz w:val="20"/>
        </w:rPr>
        <w:t>4. REFERRAL FEE AND PAYMENT TERMS</w:t>
      </w:r>
    </w:p>
    <w:p>
      <w:r>
        <w:rPr>
          <w:b w:val="0"/>
          <w:sz w:val="20"/>
        </w:rPr>
        <w:t>4.1 Referral Fee: The Company agrees to pay the Referrer a referral fee equal to __________________________ (% or fixed amount) of the Net Revenue received from each Qualified Transaction resulting directly from a Referral.</w:t>
      </w:r>
    </w:p>
    <w:p>
      <w:r>
        <w:rPr>
          <w:b w:val="0"/>
          <w:sz w:val="20"/>
        </w:rPr>
        <w:t>4.2 Payment Schedule: Referral Fees shall be paid within _______ days following receipt of payment by the Company from the Referral.</w:t>
      </w:r>
    </w:p>
    <w:p>
      <w:r>
        <w:rPr>
          <w:b w:val="0"/>
          <w:sz w:val="20"/>
        </w:rPr>
        <w:t>4.3 Net Revenue: For purposes of this Agreement, "Net Revenue" means gross revenue actually received by the Company from the Referral, less any refunds, chargebacks, taxes, and other similar charges.</w:t>
      </w:r>
    </w:p>
    <w:p>
      <w:r>
        <w:rPr>
          <w:b w:val="0"/>
          <w:sz w:val="20"/>
        </w:rPr>
        <w:t>4.4 Reporting: The Company shall provide the Referrer with a written statement detailing the calculation of Referral Fees paid or payable for each applicable period.</w:t>
      </w:r>
    </w:p>
    <w:p/>
    <w:p>
      <w:r>
        <w:rPr>
          <w:b/>
          <w:sz w:val="20"/>
        </w:rPr>
        <w:t>5. TERM AND TERMINATION</w:t>
      </w:r>
    </w:p>
    <w:p>
      <w:r>
        <w:rPr>
          <w:b w:val="0"/>
          <w:sz w:val="20"/>
        </w:rPr>
        <w:t>5.1 Term: This Agreement shall commence upon execution by both parties and continue until terminated as provided herein.</w:t>
      </w:r>
    </w:p>
    <w:p>
      <w:r>
        <w:rPr>
          <w:b w:val="0"/>
          <w:sz w:val="20"/>
        </w:rPr>
        <w:t>5.2 Termination for Convenience: Either party may terminate this Agreement upon thirty (30) days' prior written notice to the other party.</w:t>
      </w:r>
    </w:p>
    <w:p>
      <w:r>
        <w:rPr>
          <w:b w:val="0"/>
          <w:sz w:val="20"/>
        </w:rPr>
        <w:t>5.3 Termination for Cause: Either party may terminate this Agreement immediately upon written notice if the other party breaches any material term and fails to cure such breach within fifteen (15) days following receipt of written notice.</w:t>
      </w:r>
    </w:p>
    <w:p>
      <w:r>
        <w:rPr>
          <w:b w:val="0"/>
          <w:sz w:val="20"/>
        </w:rPr>
        <w:t>5.4 Effect of Termination: Termination shall not affect the obligation of the Company to pay Referral Fees for Qualified Transactions entered into prior to termination. Sections 6, 7, 8, 9, and 10 shall survive termination.</w:t>
      </w:r>
    </w:p>
    <w:p/>
    <w:p>
      <w:r>
        <w:rPr>
          <w:b/>
          <w:sz w:val="20"/>
        </w:rPr>
        <w:t>6. CONFIDENTIALITY</w:t>
      </w:r>
    </w:p>
    <w:p>
      <w:r>
        <w:rPr>
          <w:b w:val="0"/>
          <w:sz w:val="20"/>
        </w:rPr>
        <w:t>6.1 Both parties acknowledge that during the term of this Agreement, each may have access to confidential and proprietary information of the other party.</w:t>
      </w:r>
    </w:p>
    <w:p>
      <w:r>
        <w:rPr>
          <w:b w:val="0"/>
          <w:sz w:val="20"/>
        </w:rPr>
        <w:t>6.2 Each party agrees to keep such information confidential and not disclose it to any third party without prior written consent, except as required by law.</w:t>
      </w:r>
    </w:p>
    <w:p>
      <w:r>
        <w:rPr>
          <w:b w:val="0"/>
          <w:sz w:val="20"/>
        </w:rPr>
        <w:t>6.3 This obligation shall survive termination of this Agreement for a period of three (3) years.</w:t>
      </w:r>
    </w:p>
    <w:p/>
    <w:p>
      <w:r>
        <w:rPr>
          <w:b/>
          <w:sz w:val="20"/>
        </w:rPr>
        <w:t>7. INDEPENDENT CONTRACTOR</w:t>
      </w:r>
    </w:p>
    <w:p>
      <w:r>
        <w:rPr>
          <w:b w:val="0"/>
          <w:sz w:val="20"/>
        </w:rPr>
        <w:t>The Referrer is an independent contractor and nothing in this Agreement shall be construed to create an employer-employee relationship, partnership, joint venture, or agency relationship between the parties.</w:t>
      </w:r>
    </w:p>
    <w:p>
      <w:r>
        <w:rPr>
          <w:b w:val="0"/>
          <w:sz w:val="20"/>
        </w:rPr>
        <w:t>The Referrer shall have no authority to bind or obligate the Company in any manner.</w:t>
      </w:r>
    </w:p>
    <w:p/>
    <w:p>
      <w:r>
        <w:rPr>
          <w:b/>
          <w:sz w:val="20"/>
        </w:rPr>
        <w:t>8. REPRESENTATIONS AND WARRANTIES</w:t>
      </w:r>
    </w:p>
    <w:p>
      <w:r>
        <w:rPr>
          <w:b w:val="0"/>
          <w:sz w:val="20"/>
        </w:rPr>
        <w:t>8.1 Each party represents and warrants that it has the full power and authority to enter into this Agreement and perform its obligations hereunder.</w:t>
      </w:r>
    </w:p>
    <w:p>
      <w:r>
        <w:rPr>
          <w:b w:val="0"/>
          <w:sz w:val="20"/>
        </w:rPr>
        <w:t>8.2 The Referrer represents that it will comply with all applicable laws and regulations in performance of its obligations.</w:t>
      </w:r>
    </w:p>
    <w:p/>
    <w:p>
      <w:r>
        <w:rPr>
          <w:b/>
          <w:sz w:val="20"/>
        </w:rPr>
        <w:t>9. INDEMNIFICATION</w:t>
      </w:r>
    </w:p>
    <w:p>
      <w:r>
        <w:rPr>
          <w:b w:val="0"/>
          <w:sz w:val="20"/>
        </w:rPr>
        <w:t>9.1 The Referrer agrees to indemnify, defend, and hold harmless the Company, its affiliates, officers, agents, and employees from and against any and all claims, damages, liabilities, costs, and expenses arising out of or related to the Referrer's breach of this Agreement, negligence, or willful misconduct.</w:t>
      </w:r>
    </w:p>
    <w:p>
      <w:r>
        <w:rPr>
          <w:b w:val="0"/>
          <w:sz w:val="20"/>
        </w:rPr>
        <w:t>9.2 The Company agrees to indemnify, defend, and hold harmless the Referrer from any claims arising out of the Company's products, services, or business operations.</w:t>
      </w:r>
    </w:p>
    <w:p/>
    <w:p>
      <w:r>
        <w:rPr>
          <w:b/>
          <w:sz w:val="20"/>
        </w:rPr>
        <w:t>10. LIMITATION OF LIABILITY</w:t>
      </w:r>
    </w:p>
    <w:p>
      <w:r>
        <w:rPr>
          <w:b w:val="0"/>
          <w:sz w:val="20"/>
        </w:rPr>
        <w:t>IN NO EVENT SHALL EITHER PARTY BE LIABLE TO THE OTHER FOR ANY INDIRECT, INCIDENTAL, CONSEQUENTIAL, SPECIAL, OR PUNITIVE DAMAGES ARISING OUT OF OR RELATED TO THIS AGREEMENT, EVEN IF ADVISED OF THE POSSIBILITY OF SUCH DAMAGES.</w:t>
      </w:r>
    </w:p>
    <w:p/>
    <w:p>
      <w:r>
        <w:rPr>
          <w:b/>
          <w:sz w:val="20"/>
        </w:rPr>
        <w:t>11. GOVERNING LAW AND DISPUTE RESOLUTION</w:t>
      </w:r>
    </w:p>
    <w:p>
      <w:r>
        <w:rPr>
          <w:b w:val="0"/>
          <w:sz w:val="20"/>
        </w:rPr>
        <w:t>11.1 Governing Law: This Agreement shall be governed by and construed in accordance with the laws of the State of _______________________________, United States of America, without regard to conflict of law principles.</w:t>
      </w:r>
    </w:p>
    <w:p>
      <w:r>
        <w:rPr>
          <w:b w:val="0"/>
          <w:sz w:val="20"/>
        </w:rPr>
        <w:t>11.2 Dispute Resolution: The parties agree to attempt in good faith to resolve any dispute arising out of or relating to this Agreement through negotiation and mediation before resorting to litigation.</w:t>
      </w:r>
    </w:p>
    <w:p>
      <w:r>
        <w:rPr>
          <w:b w:val="0"/>
          <w:sz w:val="20"/>
        </w:rPr>
        <w:t>11.3 Venue and Jurisdiction: Any legal action or proceeding arising under this Agreement shall be brought exclusively in the state or federal courts located in _______________________________, and the parties consent to personal jurisdiction and venue therein.</w:t>
      </w:r>
    </w:p>
    <w:p/>
    <w:p>
      <w:r>
        <w:rPr>
          <w:b/>
          <w:sz w:val="20"/>
        </w:rPr>
        <w:t>12. ENTIRE AGREEMENT AND AMENDMENTS</w:t>
      </w:r>
    </w:p>
    <w:p>
      <w:r>
        <w:rPr>
          <w:b w:val="0"/>
          <w:sz w:val="20"/>
        </w:rPr>
        <w:t>12.1 This Agreement constitutes the entire agreement between the parties with respect to its subject matter and supersedes all prior or contemporaneous oral or written communications, proposals, and representations.</w:t>
      </w:r>
    </w:p>
    <w:p>
      <w:r>
        <w:rPr>
          <w:b w:val="0"/>
          <w:sz w:val="20"/>
        </w:rPr>
        <w:t>12.2 Any amendment or modification of this Agreement must be in writing and signed by authorized representatives of both parties.</w:t>
      </w:r>
    </w:p>
    <w:p/>
    <w:p>
      <w:r>
        <w:rPr>
          <w:b/>
          <w:sz w:val="20"/>
        </w:rPr>
        <w:t>13. NOTICES</w:t>
      </w:r>
    </w:p>
    <w:p>
      <w:r>
        <w:rPr>
          <w:b w:val="0"/>
          <w:sz w:val="20"/>
        </w:rPr>
        <w:t>All notices and other communications required or permitted under this Agreement shall be in writing and shall be deemed given if delivered personally, sent by certified mail (return receipt requested), or by nationally recognized overnight courier to the addresses set forth above or such other address as either party may specify in writing.</w:t>
      </w:r>
    </w:p>
    <w:p/>
    <w:p>
      <w:r>
        <w:rPr>
          <w:b/>
          <w:sz w:val="20"/>
        </w:rPr>
        <w:t>14. SEVERABILITY</w:t>
      </w:r>
    </w:p>
    <w:p>
      <w:r>
        <w:rPr>
          <w:b w:val="0"/>
          <w:sz w:val="20"/>
        </w:rPr>
        <w:t>If any provision of this Agreement is found to be invalid, illegal, or unenforceable, the remaining provisions shall remain in full force and effect.</w:t>
      </w:r>
    </w:p>
    <w:p/>
    <w:p>
      <w:r>
        <w:rPr>
          <w:b/>
          <w:sz w:val="20"/>
        </w:rPr>
        <w:t>15. WAIVER</w:t>
      </w:r>
    </w:p>
    <w:p>
      <w:r>
        <w:rPr>
          <w:b w:val="0"/>
          <w:sz w:val="20"/>
        </w:rPr>
        <w:t>No failure or delay by either party in exercising any right or remedy shall operate as a waiver thereof, nor shall any single or partial exercise preclude any other or further exercise of such right or remedy.</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REFERRER</w:t>
            </w:r>
          </w:p>
        </w:tc>
        <w:tc>
          <w:tcPr>
            <w:tcW w:type="dxa" w:w="4986"/>
            <w:tcBorders>
              <w:top w:val="nil"/>
              <w:left w:val="nil"/>
              <w:bottom w:val="nil"/>
              <w:right w:val="nil"/>
              <w:insideH w:val="nil"/>
              <w:insideV w:val="nil"/>
            </w:tcBorders>
          </w:tcPr>
          <w:p>
            <w:pPr>
              <w:jc w:val="center"/>
            </w:pPr>
            <w:r>
              <w:t>COMPANY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https://agreementdocs-us.com/referral-fee-agreement/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referral-fe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