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RESPECT AGREEMENT</w:t>
      </w:r>
    </w:p>
    <w:p/>
    <w:p>
      <w:r>
        <w:rPr>
          <w:b w:val="0"/>
          <w:sz w:val="20"/>
        </w:rPr>
        <w:t>This Respect Agreement ("Agreement") is entered into by and between the undersigned parties (collectively, the "Parties"). The Parties acknowledge the importance of maintaining mutual respect, dignity, and professionalism in all interactions.</w:t>
      </w:r>
    </w:p>
    <w:p/>
    <w:p>
      <w:r>
        <w:rPr>
          <w:b/>
          <w:sz w:val="20"/>
        </w:rPr>
        <w:t>Purpose of Agreement:</w:t>
      </w:r>
    </w:p>
    <w:p>
      <w:r>
        <w:rPr>
          <w:b w:val="0"/>
          <w:sz w:val="20"/>
        </w:rPr>
        <w:t>The purpose of this Agreement is to establish clear expectations regarding respectful behavior, communication, and conduct between the Parties to foster a positive and constructive environment.</w:t>
      </w:r>
    </w:p>
    <w:p/>
    <w:p>
      <w:r>
        <w:rPr>
          <w:b/>
          <w:sz w:val="20"/>
        </w:rPr>
        <w:t>Definitions:</w:t>
      </w:r>
    </w:p>
    <w:p>
      <w:r>
        <w:rPr>
          <w:b w:val="0"/>
          <w:sz w:val="20"/>
        </w:rPr>
        <w:t>Respect: Conduct characterized by consideration, politeness, and regard for the feelings, rights, and traditions of others.</w:t>
      </w:r>
    </w:p>
    <w:p>
      <w:r>
        <w:rPr>
          <w:b w:val="0"/>
          <w:sz w:val="20"/>
        </w:rPr>
        <w:t>Harassment: Any unwelcome conduct based on protected characteristics that creates a hostile, intimidating, or offensive environment.</w:t>
      </w:r>
    </w:p>
    <w:p/>
    <w:p>
      <w:r>
        <w:rPr>
          <w:b/>
          <w:sz w:val="20"/>
        </w:rPr>
        <w:t>Obligations of the Parties:</w:t>
      </w:r>
    </w:p>
    <w:p>
      <w:r>
        <w:rPr>
          <w:b w:val="0"/>
          <w:sz w:val="20"/>
        </w:rPr>
        <w:t>1. The Parties agree to treat each other with courtesy, respect, and professionalism at all times.</w:t>
      </w:r>
    </w:p>
    <w:p>
      <w:r>
        <w:rPr>
          <w:b w:val="0"/>
          <w:sz w:val="20"/>
        </w:rPr>
        <w:t>2. The Parties shall actively listen and communicate in a manner that is clear, honest, and constructive.</w:t>
      </w:r>
    </w:p>
    <w:p>
      <w:r>
        <w:rPr>
          <w:b w:val="0"/>
          <w:sz w:val="20"/>
        </w:rPr>
        <w:t>3. The Parties will avoid language or behavior that is discriminatory, offensive, or harassing.</w:t>
      </w:r>
    </w:p>
    <w:p>
      <w:r>
        <w:rPr>
          <w:b w:val="0"/>
          <w:sz w:val="20"/>
        </w:rPr>
        <w:t>4. The Parties commit to addressing conflicts or misunderstandings promptly and in good faith.</w:t>
      </w:r>
    </w:p>
    <w:p/>
    <w:p>
      <w:r>
        <w:rPr>
          <w:b/>
          <w:sz w:val="20"/>
        </w:rPr>
        <w:t>Prohibited Conduct:</w:t>
      </w:r>
    </w:p>
    <w:p>
      <w:r>
        <w:rPr>
          <w:b w:val="0"/>
          <w:sz w:val="20"/>
        </w:rPr>
        <w:t>The Parties agree that the following conduct is strictly prohibited under this Agreement:</w:t>
      </w:r>
    </w:p>
    <w:p>
      <w:r>
        <w:rPr>
          <w:b w:val="0"/>
          <w:sz w:val="20"/>
        </w:rPr>
        <w:t>- Verbal or physical harassment, intimidation, or bullying.</w:t>
      </w:r>
    </w:p>
    <w:p>
      <w:r>
        <w:rPr>
          <w:b w:val="0"/>
          <w:sz w:val="20"/>
        </w:rPr>
        <w:t>- Discrimination based on race, color, religion, sex, national origin, age, disability, sexual orientation, gender identity, or any other protected status.</w:t>
      </w:r>
    </w:p>
    <w:p>
      <w:r>
        <w:rPr>
          <w:b w:val="0"/>
          <w:sz w:val="20"/>
        </w:rPr>
        <w:t>- Retaliation against any Party for reporting violations of this Agreement or participating in related investigations.</w:t>
      </w:r>
    </w:p>
    <w:p/>
    <w:p>
      <w:r>
        <w:rPr>
          <w:b/>
          <w:sz w:val="20"/>
        </w:rPr>
        <w:t>Reporting and Resolution:</w:t>
      </w:r>
    </w:p>
    <w:p>
      <w:r>
        <w:rPr>
          <w:b w:val="0"/>
          <w:sz w:val="20"/>
        </w:rPr>
        <w:t>1. Any Party who believes this Agreement has been violated may raise the concern with the other Party or a mutually agreed-upon third party.</w:t>
      </w:r>
    </w:p>
    <w:p>
      <w:r>
        <w:rPr>
          <w:b w:val="0"/>
          <w:sz w:val="20"/>
        </w:rPr>
        <w:t>2. The Parties agree to cooperate in good faith to resolve any disputes arising from alleged violations of this Agreement.</w:t>
      </w:r>
    </w:p>
    <w:p>
      <w:r>
        <w:rPr>
          <w:b w:val="0"/>
          <w:sz w:val="20"/>
        </w:rPr>
        <w:t>3. If informal resolution is unsuccessful, the Parties may seek mediation or other appropriate dispute resolution mechanisms.</w:t>
      </w:r>
    </w:p>
    <w:p/>
    <w:p>
      <w:r>
        <w:rPr>
          <w:b/>
          <w:sz w:val="20"/>
        </w:rPr>
        <w:t>Confidentiality:</w:t>
      </w:r>
    </w:p>
    <w:p>
      <w:r>
        <w:rPr>
          <w:b w:val="0"/>
          <w:sz w:val="20"/>
        </w:rPr>
        <w:t>All communications and proceedings related to the enforcement of this Agreement shall be kept confidential to the fullest extent permitted by law, except as necessary to enforce rights or comply with legal obligations.</w:t>
      </w:r>
    </w:p>
    <w:p/>
    <w:p>
      <w:r>
        <w:rPr>
          <w:b/>
          <w:sz w:val="20"/>
        </w:rPr>
        <w:t>Term and Termination:</w:t>
      </w:r>
    </w:p>
    <w:p>
      <w:r>
        <w:rPr>
          <w:b w:val="0"/>
          <w:sz w:val="20"/>
        </w:rPr>
        <w:t>This Agreement shall remain in effect for the duration of the relationship between the Parties or until terminated by mutual written consent.</w:t>
      </w:r>
    </w:p>
    <w:p/>
    <w:p>
      <w:r>
        <w:rPr>
          <w:b/>
          <w:sz w:val="20"/>
        </w:rPr>
        <w:t>Legal Compliance:</w:t>
      </w:r>
    </w:p>
    <w:p>
      <w:r>
        <w:rPr>
          <w:b w:val="0"/>
          <w:sz w:val="20"/>
        </w:rPr>
        <w:t>The Parties agree to comply with all applicable federal, state, and local laws governing workplace conduct, anti-discrimination, and harassment prevention.</w:t>
      </w:r>
    </w:p>
    <w:p/>
    <w:p>
      <w:r>
        <w:rPr>
          <w:b/>
          <w:sz w:val="20"/>
        </w:rPr>
        <w:t>Disclaimer:</w:t>
      </w:r>
    </w:p>
    <w:p>
      <w:r>
        <w:rPr>
          <w:b w:val="0"/>
          <w:sz w:val="20"/>
        </w:rPr>
        <w:t>This Agreement does not create any employment, agency, or partnership relationship between the Parties beyond the scope explicitly stated herein.</w:t>
      </w:r>
    </w:p>
    <w:p/>
    <w:p>
      <w:r>
        <w:rPr>
          <w:b/>
          <w:sz w:val="20"/>
        </w:rPr>
        <w:t>Amendments:</w:t>
      </w:r>
    </w:p>
    <w:p>
      <w:r>
        <w:rPr>
          <w:b w:val="0"/>
          <w:sz w:val="20"/>
        </w:rPr>
        <w:t>Any amendments or modifications to this Agreement must be made in writing and signed by all Parties.</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Governing Law and Jurisdiction:</w:t>
      </w:r>
    </w:p>
    <w:p>
      <w:r>
        <w:rPr>
          <w:b w:val="0"/>
          <w:sz w:val="20"/>
        </w:rPr>
        <w:t>This Agreement shall be governed by and construed in accordance with the laws of the United States and the state in which the Parties reside or conduct business. The Parties consent to the exclusive jurisdiction of the courts located therein for any disputes arising under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https://agreementdocs-us.com/respect-agreement/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respec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