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COMMISSION AGREEMENT</w:t>
      </w:r>
    </w:p>
    <w:p/>
    <w:p>
      <w:r>
        <w:rPr>
          <w:b/>
          <w:sz w:val="20"/>
        </w:rPr>
        <w:t>This Sales Commission Agreement (the "Agreement") is made by and between:</w:t>
      </w:r>
    </w:p>
    <w:p>
      <w:r>
        <w:rPr>
          <w:b/>
          <w:sz w:val="20"/>
        </w:rPr>
        <w:t>Principal:</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Agent: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Principal is engaged in the business of selling products and/or services as detailed herein;</w:t>
      </w:r>
    </w:p>
    <w:p>
      <w:r>
        <w:rPr>
          <w:b w:val="0"/>
          <w:sz w:val="20"/>
        </w:rPr>
        <w:t>WHEREAS, Agent desires to act as a sales representative to solicit orders and promote sales of Principal’s products and/or services in the defined territory or market segment;</w:t>
      </w:r>
    </w:p>
    <w:p>
      <w:r>
        <w:rPr>
          <w:b w:val="0"/>
          <w:sz w:val="20"/>
        </w:rPr>
        <w:t>WHEREAS, Principal desires to engage Agent on the terms and conditions set forth in this Agreement;</w:t>
      </w:r>
    </w:p>
    <w:p/>
    <w:p>
      <w:r>
        <w:rPr>
          <w:b/>
          <w:sz w:val="20"/>
        </w:rPr>
        <w:t>1. Definitions</w:t>
      </w:r>
    </w:p>
    <w:p>
      <w:r>
        <w:rPr>
          <w:b w:val="0"/>
          <w:sz w:val="20"/>
        </w:rPr>
        <w:t>1.1 "Products" means the goods or services offered for sale by Principal as listed in Exhibit A attached hereto.</w:t>
      </w:r>
    </w:p>
    <w:p>
      <w:r>
        <w:rPr>
          <w:b w:val="0"/>
          <w:sz w:val="20"/>
        </w:rPr>
        <w:t>1.2 "Territory" means the geographic area or market segment designated in Exhibit B attached hereto.</w:t>
      </w:r>
    </w:p>
    <w:p>
      <w:r>
        <w:rPr>
          <w:b w:val="0"/>
          <w:sz w:val="20"/>
        </w:rPr>
        <w:t>1.3 "Orders" means customer purchase orders for Products procured by Agent subject to acceptance by Principal.</w:t>
      </w:r>
    </w:p>
    <w:p/>
    <w:p>
      <w:r>
        <w:rPr>
          <w:b/>
          <w:sz w:val="20"/>
        </w:rPr>
        <w:t>2. Appointment</w:t>
      </w:r>
    </w:p>
    <w:p>
      <w:r>
        <w:rPr>
          <w:b w:val="0"/>
          <w:sz w:val="20"/>
        </w:rPr>
        <w:t>2.1 Principal hereby appoints Agent as its non-exclusive sales representative to solicit Orders for Products in the Territory, subject to the terms and conditions of this Agreement.</w:t>
      </w:r>
    </w:p>
    <w:p>
      <w:r>
        <w:rPr>
          <w:b w:val="0"/>
          <w:sz w:val="20"/>
        </w:rPr>
        <w:t>2.2 Agent accepts such appointment and agrees to use reasonable efforts to promote and sell the Products.</w:t>
      </w:r>
    </w:p>
    <w:p/>
    <w:p>
      <w:r>
        <w:rPr>
          <w:b/>
          <w:sz w:val="20"/>
        </w:rPr>
        <w:t>3. Agent’s Duties</w:t>
      </w:r>
    </w:p>
    <w:p>
      <w:r>
        <w:rPr>
          <w:b w:val="0"/>
          <w:sz w:val="20"/>
        </w:rPr>
        <w:t>3.1 Agent shall diligently and in good faith represent Principal’s interests and promote the sale of Products.</w:t>
      </w:r>
    </w:p>
    <w:p>
      <w:r>
        <w:rPr>
          <w:b w:val="0"/>
          <w:sz w:val="20"/>
        </w:rPr>
        <w:t>3.2 Agent shall comply with all applicable laws, rules, and regulations in performing its duties.</w:t>
      </w:r>
    </w:p>
    <w:p>
      <w:r>
        <w:rPr>
          <w:b w:val="0"/>
          <w:sz w:val="20"/>
        </w:rPr>
        <w:t>3.3 Agent shall promptly forward all Orders to Principal for acceptance.</w:t>
      </w:r>
    </w:p>
    <w:p>
      <w:r>
        <w:rPr>
          <w:b w:val="0"/>
          <w:sz w:val="20"/>
        </w:rPr>
        <w:t>3.4 Agent shall not make any binding agreements, warranties, or representations on behalf of Principal without prior written consent.</w:t>
      </w:r>
    </w:p>
    <w:p/>
    <w:p>
      <w:r>
        <w:rPr>
          <w:b/>
          <w:sz w:val="20"/>
        </w:rPr>
        <w:t>4. Principal’s Duties</w:t>
      </w:r>
    </w:p>
    <w:p>
      <w:r>
        <w:rPr>
          <w:b w:val="0"/>
          <w:sz w:val="20"/>
        </w:rPr>
        <w:t>4.1 Principal shall provide Agent with current product information, price lists, marketing materials, and other reasonable support.</w:t>
      </w:r>
    </w:p>
    <w:p>
      <w:r>
        <w:rPr>
          <w:b w:val="0"/>
          <w:sz w:val="20"/>
        </w:rPr>
        <w:t>4.2 Principal reserves the right to accept or reject any Orders in its sole discretion.</w:t>
      </w:r>
    </w:p>
    <w:p>
      <w:r>
        <w:rPr>
          <w:b w:val="0"/>
          <w:sz w:val="20"/>
        </w:rPr>
        <w:t>4.3 Principal shall fulfill accepted Orders and be responsible for delivery, warranty, and customer service.</w:t>
      </w:r>
    </w:p>
    <w:p/>
    <w:p>
      <w:r>
        <w:rPr>
          <w:b/>
          <w:sz w:val="20"/>
        </w:rPr>
        <w:t>5. Commission</w:t>
      </w:r>
    </w:p>
    <w:p>
      <w:r>
        <w:rPr>
          <w:b w:val="0"/>
          <w:sz w:val="20"/>
        </w:rPr>
        <w:t>5.1 Principal agrees to pay Agent a commission as follows:</w:t>
      </w:r>
    </w:p>
    <w:p>
      <w:r>
        <w:rPr>
          <w:b w:val="0"/>
          <w:sz w:val="20"/>
        </w:rPr>
        <w:t xml:space="preserve">     (a) Commission Rate: __________ % of the net sales price of Products sold by Agent and accepted by Principal.</w:t>
      </w:r>
    </w:p>
    <w:p>
      <w:r>
        <w:rPr>
          <w:b w:val="0"/>
          <w:sz w:val="20"/>
        </w:rPr>
        <w:t xml:space="preserve">     (b) "Net sales price" means the amount invoiced to the customer, less returns, discounts, allowances, taxes, shipping, and other deductions.</w:t>
      </w:r>
    </w:p>
    <w:p>
      <w:r>
        <w:rPr>
          <w:b w:val="0"/>
          <w:sz w:val="20"/>
        </w:rPr>
        <w:t>5.2 Commissions shall be payable within ______ days after Principal receives payment from the customer for the applicable Order.</w:t>
      </w:r>
    </w:p>
    <w:p>
      <w:r>
        <w:rPr>
          <w:b w:val="0"/>
          <w:sz w:val="20"/>
        </w:rPr>
        <w:t>5.3 No commission shall be paid on sales to customers who were existing clients of Principal prior to the Effective Date unless specifically agreed in writing.</w:t>
      </w:r>
    </w:p>
    <w:p/>
    <w:p>
      <w:r>
        <w:rPr>
          <w:b/>
          <w:sz w:val="20"/>
        </w:rPr>
        <w:t>6. Expenses</w:t>
      </w:r>
    </w:p>
    <w:p>
      <w:r>
        <w:rPr>
          <w:b w:val="0"/>
          <w:sz w:val="20"/>
        </w:rPr>
        <w:t>Agent shall be responsible for all expenses incurred in connection with the performance of this Agreement unless otherwise agreed in writing.</w:t>
      </w:r>
    </w:p>
    <w:p/>
    <w:p>
      <w:r>
        <w:rPr>
          <w:b/>
          <w:sz w:val="20"/>
        </w:rPr>
        <w:t>7. Confidentiality</w:t>
      </w:r>
    </w:p>
    <w:p>
      <w:r>
        <w:rPr>
          <w:b w:val="0"/>
          <w:sz w:val="20"/>
        </w:rPr>
        <w:t>7.1 Agent agrees to keep confidential all proprietary and non-public information received from Principal during the term of this Agreement and thereafter.</w:t>
      </w:r>
    </w:p>
    <w:p>
      <w:r>
        <w:rPr>
          <w:b w:val="0"/>
          <w:sz w:val="20"/>
        </w:rPr>
        <w:t>7.2 This obligation shall survive termination of this Agreement.</w:t>
      </w:r>
    </w:p>
    <w:p/>
    <w:p>
      <w:r>
        <w:rPr>
          <w:b/>
          <w:sz w:val="20"/>
        </w:rPr>
        <w:t>8. Term and Termination</w:t>
      </w:r>
    </w:p>
    <w:p>
      <w:r>
        <w:rPr>
          <w:b w:val="0"/>
          <w:sz w:val="20"/>
        </w:rPr>
        <w:t>8.1 This Agreement shall commence on the date of execution by both parties and continue until terminated by either party upon thirty (30) days written notice.</w:t>
      </w:r>
    </w:p>
    <w:p>
      <w:r>
        <w:rPr>
          <w:b w:val="0"/>
          <w:sz w:val="20"/>
        </w:rPr>
        <w:t>8.2 Principal may terminate this Agreement immediately for cause, including breach of contract, misconduct, or violation of law by Agent.</w:t>
      </w:r>
    </w:p>
    <w:p>
      <w:r>
        <w:rPr>
          <w:b w:val="0"/>
          <w:sz w:val="20"/>
        </w:rPr>
        <w:t>8.3 Upon termination, Agent shall cease all use of Principal’s materials and return any confidential information.</w:t>
      </w:r>
    </w:p>
    <w:p>
      <w:r>
        <w:rPr>
          <w:b w:val="0"/>
          <w:sz w:val="20"/>
        </w:rPr>
        <w:t>8.4 Commissions due on sales consummated prior to termination shall remain payable according to the terms herein.</w:t>
      </w:r>
    </w:p>
    <w:p/>
    <w:p>
      <w:r>
        <w:rPr>
          <w:b/>
          <w:sz w:val="20"/>
        </w:rPr>
        <w:t>9. Independent Contractor</w:t>
      </w:r>
    </w:p>
    <w:p>
      <w:r>
        <w:rPr>
          <w:b w:val="0"/>
          <w:sz w:val="20"/>
        </w:rPr>
        <w:t>Agent is an independent contractor and nothing in this Agreement shall be construed to create an employer-employee, partnership, joint venture, or agency relationship other than as expressly set forth herein.</w:t>
      </w:r>
    </w:p>
    <w:p/>
    <w:p>
      <w:r>
        <w:rPr>
          <w:b/>
          <w:sz w:val="20"/>
        </w:rPr>
        <w:t>10. Indemnification</w:t>
      </w:r>
    </w:p>
    <w:p>
      <w:r>
        <w:rPr>
          <w:b w:val="0"/>
          <w:sz w:val="20"/>
        </w:rPr>
        <w:t>Each party agrees to indemnify and hold harmless the other party from any claims, losses, damages, liabilities, costs, or expenses arising out of its negligence or willful misconduct in connection with this Agreement.</w:t>
      </w:r>
    </w:p>
    <w:p/>
    <w:p>
      <w:r>
        <w:rPr>
          <w:b/>
          <w:sz w:val="20"/>
        </w:rPr>
        <w:t>11. Governing Law and Dispute Resolution</w:t>
      </w:r>
    </w:p>
    <w:p>
      <w:r>
        <w:rPr>
          <w:b w:val="0"/>
          <w:sz w:val="20"/>
        </w:rPr>
        <w:t>11.1 This Agreement shall be governed by and construed in accordance with the laws of the State of ____________________, without regard to its conflict of law principles.</w:t>
      </w:r>
    </w:p>
    <w:p>
      <w:r>
        <w:rPr>
          <w:b w:val="0"/>
          <w:sz w:val="20"/>
        </w:rPr>
        <w:t>11.2 Any dispute arising out of or related to this Agreement shall be resolved exclusively by binding arbitration conducted under the rules of the American Arbitration Association in the agreed venue.</w:t>
      </w:r>
    </w:p>
    <w:p>
      <w:r>
        <w:rPr>
          <w:b w:val="0"/>
          <w:sz w:val="20"/>
        </w:rPr>
        <w:t>11.3 Judgment upon the award rendered by the arbitrator(s) may be entered in any court having jurisdiction.</w:t>
      </w:r>
    </w:p>
    <w:p/>
    <w:p>
      <w:r>
        <w:rPr>
          <w:b/>
          <w:sz w:val="20"/>
        </w:rPr>
        <w:t>12. Notices</w:t>
      </w:r>
    </w:p>
    <w:p>
      <w:r>
        <w:rPr>
          <w:b w:val="0"/>
          <w:sz w:val="20"/>
        </w:rPr>
        <w:t>All notices under this Agreement shall be in writing and shall be deemed given when delivered personally, sent by certified mail, return receipt requested, or by nationally recognized overnight courier, to the addresses set forth above or such other address as either party may designate in writing.</w:t>
      </w:r>
    </w:p>
    <w:p/>
    <w:p>
      <w:r>
        <w:rPr>
          <w:b/>
          <w:sz w:val="20"/>
        </w:rPr>
        <w:t>13. Entire Agreement</w:t>
      </w:r>
    </w:p>
    <w:p>
      <w:r>
        <w:rPr>
          <w:b w:val="0"/>
          <w:sz w:val="20"/>
        </w:rPr>
        <w:t>This Agreement constitutes the entire understanding between the parties and supersedes all prior agreements, understandings, or representations, whether oral or written, relating to the subject matter hereof.</w:t>
      </w:r>
    </w:p>
    <w:p/>
    <w:p>
      <w:r>
        <w:rPr>
          <w:b/>
          <w:sz w:val="20"/>
        </w:rPr>
        <w:t>14. Amendments</w:t>
      </w:r>
    </w:p>
    <w:p>
      <w:r>
        <w:rPr>
          <w:b w:val="0"/>
          <w:sz w:val="20"/>
        </w:rPr>
        <w:t>No amendment or modification of this Agreement shall be valid unless in writing and signed by authorized representatives of both parties.</w:t>
      </w:r>
    </w:p>
    <w:p/>
    <w:p>
      <w:r>
        <w:rPr>
          <w:b/>
          <w:sz w:val="20"/>
        </w:rPr>
        <w:t>15. Severability</w:t>
      </w:r>
    </w:p>
    <w:p>
      <w:r>
        <w:rPr>
          <w:b w:val="0"/>
          <w:sz w:val="20"/>
        </w:rPr>
        <w:t>If any provision of this Agreement is held to be invalid or unenforceable, the remaining provisions shall continue in full force and effect.</w:t>
      </w:r>
    </w:p>
    <w:p/>
    <w:p>
      <w:r>
        <w:rPr>
          <w:b/>
          <w:sz w:val="20"/>
        </w:rPr>
        <w:t>16. Waiver</w:t>
      </w:r>
    </w:p>
    <w:p>
      <w:r>
        <w:rPr>
          <w:b w:val="0"/>
          <w:sz w:val="20"/>
        </w:rPr>
        <w:t>The failure of either party to enforce any right or provision of this Agreement shall not constitute a waiver of such right or provision unless acknowledged and agreed to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https://agreementdocs-us.com/sales-commission-agreement/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ales-commiss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