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USER AGREEMENT</w:t>
      </w:r>
    </w:p>
    <w:p/>
    <w:p>
      <w:r>
        <w:rPr>
          <w:b w:val="0"/>
          <w:sz w:val="20"/>
        </w:rPr>
        <w:t>This User Agreement ("Agreement") sets forth the terms and conditions under which you may use the services, software, and website provided by the Company. By accessing or using our services, you agree to be bound by this Agreement.</w:t>
      </w:r>
    </w:p>
    <w:p/>
    <w:p>
      <w:r>
        <w:rPr>
          <w:b/>
          <w:sz w:val="22"/>
        </w:rPr>
        <w:t>1. Definitions</w:t>
      </w:r>
    </w:p>
    <w:p>
      <w:r>
        <w:rPr>
          <w:b w:val="0"/>
          <w:sz w:val="20"/>
        </w:rPr>
        <w:t>“Company” refers to the legal entity providing the services and platform.</w:t>
      </w:r>
    </w:p>
    <w:p>
      <w:r>
        <w:rPr>
          <w:b w:val="0"/>
          <w:sz w:val="20"/>
        </w:rPr>
        <w:t>“User” means any individual or entity accessing or using the services provided by the Company.</w:t>
      </w:r>
    </w:p>
    <w:p>
      <w:r>
        <w:rPr>
          <w:b w:val="0"/>
          <w:sz w:val="20"/>
        </w:rPr>
        <w:t>“Services” refers to all products, features, and functionalities offered by the Company.</w:t>
      </w:r>
    </w:p>
    <w:p>
      <w:r>
        <w:rPr>
          <w:b w:val="0"/>
          <w:sz w:val="20"/>
        </w:rPr>
        <w:t>“Content” means all text, images, data, software, and other materials provided or generated through the Services.</w:t>
      </w:r>
    </w:p>
    <w:p/>
    <w:p>
      <w:r>
        <w:rPr>
          <w:b/>
          <w:sz w:val="22"/>
        </w:rPr>
        <w:t>2. Eligibility</w:t>
      </w:r>
    </w:p>
    <w:p>
      <w:r>
        <w:rPr>
          <w:b w:val="0"/>
          <w:sz w:val="20"/>
        </w:rPr>
        <w:t>You represent and warrant that you are at least 18 years old and have the legal capacity to enter into this Agreement. If you are using the Services on behalf of an entity, you represent that you have the authority to bind such entity to this Agreement.</w:t>
      </w:r>
    </w:p>
    <w:p/>
    <w:p>
      <w:r>
        <w:rPr>
          <w:b/>
          <w:sz w:val="22"/>
        </w:rPr>
        <w:t>3. Account Registration and Security</w:t>
      </w:r>
    </w:p>
    <w:p>
      <w:r>
        <w:rPr>
          <w:b w:val="0"/>
          <w:sz w:val="20"/>
        </w:rPr>
        <w:t>Certain Services may require you to register for an account. You agree to provide accurate, current, and complete information during registration and to update such information as necessary.</w:t>
      </w:r>
    </w:p>
    <w:p>
      <w:r>
        <w:rPr>
          <w:b w:val="0"/>
          <w:sz w:val="20"/>
        </w:rPr>
        <w:t>You are responsible for safeguarding your account credentials and agree to notify the Company immediately of any unauthorized use of your account or any other security breach.</w:t>
      </w:r>
    </w:p>
    <w:p/>
    <w:p>
      <w:r>
        <w:rPr>
          <w:b/>
          <w:sz w:val="22"/>
        </w:rPr>
        <w:t>4. License Grant and Restrictions</w:t>
      </w:r>
    </w:p>
    <w:p>
      <w:r>
        <w:rPr>
          <w:b w:val="0"/>
          <w:sz w:val="20"/>
        </w:rPr>
        <w:t>Subject to your compliance with this Agreement, the Company grants you a limited, non-exclusive, non-transferable, revocable license to access and use the Services for your personal or internal business purposes.</w:t>
      </w:r>
    </w:p>
    <w:p>
      <w:r>
        <w:rPr>
          <w:b w:val="0"/>
          <w:sz w:val="20"/>
        </w:rPr>
        <w:t>You agree not to:</w:t>
      </w:r>
    </w:p>
    <w:p>
      <w:r>
        <w:rPr>
          <w:b w:val="0"/>
          <w:sz w:val="20"/>
        </w:rPr>
        <w:t>- Copy, modify, or create derivative works of the Services or Content;</w:t>
      </w:r>
    </w:p>
    <w:p>
      <w:r>
        <w:rPr>
          <w:b w:val="0"/>
          <w:sz w:val="20"/>
        </w:rPr>
        <w:t>- Reverse engineer, decompile, or disassemble the Services;</w:t>
      </w:r>
    </w:p>
    <w:p>
      <w:r>
        <w:rPr>
          <w:b w:val="0"/>
          <w:sz w:val="20"/>
        </w:rPr>
        <w:t>- Use the Services for any unlawful or unauthorized purpose;</w:t>
      </w:r>
    </w:p>
    <w:p>
      <w:r>
        <w:rPr>
          <w:b w:val="0"/>
          <w:sz w:val="20"/>
        </w:rPr>
        <w:t>- Interfere with or disrupt the integrity or performance of the Services;</w:t>
      </w:r>
    </w:p>
    <w:p>
      <w:r>
        <w:rPr>
          <w:b w:val="0"/>
          <w:sz w:val="20"/>
        </w:rPr>
        <w:t>- Attempt to gain unauthorized access to the Services or related systems or networks.</w:t>
      </w:r>
    </w:p>
    <w:p/>
    <w:p>
      <w:r>
        <w:rPr>
          <w:b/>
          <w:sz w:val="22"/>
        </w:rPr>
        <w:t>5. User Content</w:t>
      </w:r>
    </w:p>
    <w:p>
      <w:r>
        <w:rPr>
          <w:b w:val="0"/>
          <w:sz w:val="20"/>
        </w:rPr>
        <w:t>You retain ownership of any content you submit, post, or display through the Services (“User Content”). By submitting User Content, you grant the Company a worldwide, royalty-free, sublicensable, and transferable license to use, reproduce, distribute, prepare derivative works of, display, and perform such User Content in connection with the Services.</w:t>
      </w:r>
    </w:p>
    <w:p>
      <w:r>
        <w:rPr>
          <w:b w:val="0"/>
          <w:sz w:val="20"/>
        </w:rPr>
        <w:t>You represent and warrant that you own or have all rights necessary to grant the rights granted herein and that your User Content does not violate any third-party rights or applicable law.</w:t>
      </w:r>
    </w:p>
    <w:p/>
    <w:p>
      <w:r>
        <w:rPr>
          <w:b/>
          <w:sz w:val="22"/>
        </w:rPr>
        <w:t>6. Privacy</w:t>
      </w:r>
    </w:p>
    <w:p>
      <w:r>
        <w:rPr>
          <w:b w:val="0"/>
          <w:sz w:val="20"/>
        </w:rPr>
        <w:t>Your privacy is important to us. Our collection and use of personal information is governed by the Company’s Privacy Policy, which is incorporated herein by reference. By using the Services, you consent to such collection and use.</w:t>
      </w:r>
    </w:p>
    <w:p/>
    <w:p>
      <w:r>
        <w:rPr>
          <w:b/>
          <w:sz w:val="22"/>
        </w:rPr>
        <w:t>7. Payment and Fees</w:t>
      </w:r>
    </w:p>
    <w:p>
      <w:r>
        <w:rPr>
          <w:b w:val="0"/>
          <w:sz w:val="20"/>
        </w:rPr>
        <w:t>If any services require payment, you agree to pay all fees specified at the time of purchase or subscription. All fees are non-refundable except as required by law or explicitly stated otherwise.</w:t>
      </w:r>
    </w:p>
    <w:p>
      <w:r>
        <w:rPr>
          <w:b w:val="0"/>
          <w:sz w:val="20"/>
        </w:rPr>
        <w:t>The Company reserves the right to change fees at its discretion upon notice to you.</w:t>
      </w:r>
    </w:p>
    <w:p/>
    <w:p>
      <w:r>
        <w:rPr>
          <w:b/>
          <w:sz w:val="22"/>
        </w:rPr>
        <w:t>8. Term and Termination</w:t>
      </w:r>
    </w:p>
    <w:p>
      <w:r>
        <w:rPr>
          <w:b w:val="0"/>
          <w:sz w:val="20"/>
        </w:rPr>
        <w:t>This Agreement is effective upon your acceptance and will remain in effect until terminated by either party.</w:t>
      </w:r>
    </w:p>
    <w:p>
      <w:r>
        <w:rPr>
          <w:b w:val="0"/>
          <w:sz w:val="20"/>
        </w:rPr>
        <w:t>You may terminate this Agreement at any time by discontinuing use of the Services and closing your account.</w:t>
      </w:r>
    </w:p>
    <w:p>
      <w:r>
        <w:rPr>
          <w:b w:val="0"/>
          <w:sz w:val="20"/>
        </w:rPr>
        <w:t>The Company may suspend or terminate your access immediately if you breach this Agreement or if required by law.</w:t>
      </w:r>
    </w:p>
    <w:p>
      <w:r>
        <w:rPr>
          <w:b w:val="0"/>
          <w:sz w:val="20"/>
        </w:rPr>
        <w:t>Upon termination, all licenses granted to you will cease, and you must immediately stop using the Services.</w:t>
      </w:r>
    </w:p>
    <w:p/>
    <w:p>
      <w:r>
        <w:rPr>
          <w:b/>
          <w:sz w:val="22"/>
        </w:rPr>
        <w:t>9. Disclaimers and Limitation of Liability</w:t>
      </w:r>
    </w:p>
    <w:p>
      <w:r>
        <w:rPr>
          <w:b w:val="0"/>
          <w:sz w:val="20"/>
        </w:rPr>
        <w:t>The Services are provided "AS IS" and "AS AVAILABLE" without warranties of any kind, whether express or implied, including but not limited to warranties of merchantability, fitness for a particular purpose, or non-infringement.</w:t>
      </w:r>
    </w:p>
    <w:p>
      <w:r>
        <w:rPr>
          <w:b w:val="0"/>
          <w:sz w:val="20"/>
        </w:rPr>
        <w:t>The Company does not guarantee that the Services will be uninterrupted, error-free, or secure.</w:t>
      </w:r>
    </w:p>
    <w:p>
      <w:r>
        <w:rPr>
          <w:b w:val="0"/>
          <w:sz w:val="20"/>
        </w:rPr>
        <w:t>To the maximum extent permitted by law, the Company shall not be liable for any indirect, incidental, special, consequential, or punitive damages arising out of or related to this Agreement or the use of the Services.</w:t>
      </w:r>
    </w:p>
    <w:p>
      <w:r>
        <w:rPr>
          <w:b w:val="0"/>
          <w:sz w:val="20"/>
        </w:rPr>
        <w:t>In no event shall the Company’s total liability exceed the amount paid by you, if any, for accessing the Services in the six (6) months preceding the claim.</w:t>
      </w:r>
    </w:p>
    <w:p/>
    <w:p>
      <w:r>
        <w:rPr>
          <w:b/>
          <w:sz w:val="22"/>
        </w:rPr>
        <w:t>10. Indemnification</w:t>
      </w:r>
    </w:p>
    <w:p>
      <w:r>
        <w:rPr>
          <w:b w:val="0"/>
          <w:sz w:val="20"/>
        </w:rPr>
        <w:t>You agree to indemnify, defend, and hold harmless the Company, its affiliates, officers, directors, employees, and agents from and against any claims, liabilities, damages, losses, and expenses (including reasonable attorneys’ fees) arising out of or in any way connected with your use of the Services, violation of this Agreement, or infringement of any intellectual property or other rights of any person or entity.</w:t>
      </w:r>
    </w:p>
    <w:p/>
    <w:p>
      <w:r>
        <w:rPr>
          <w:b/>
          <w:sz w:val="22"/>
        </w:rPr>
        <w:t>11. Governing Law and Dispute Resolution</w:t>
      </w:r>
    </w:p>
    <w:p>
      <w:r>
        <w:rPr>
          <w:b w:val="0"/>
          <w:sz w:val="20"/>
        </w:rPr>
        <w:t>This Agreement shall be governed by and construed in accordance with the laws of the State of New York, without regard to its conflict of law principles.</w:t>
      </w:r>
    </w:p>
    <w:p>
      <w:r>
        <w:rPr>
          <w:b w:val="0"/>
          <w:sz w:val="20"/>
        </w:rPr>
        <w:t>Any dispute arising out of or relating to this Agreement or the Services shall be resolved exclusively through binding arbitration conducted in New York, New York, in accordance with the rules of the American Arbitration Association.</w:t>
      </w:r>
    </w:p>
    <w:p>
      <w:r>
        <w:rPr>
          <w:b w:val="0"/>
          <w:sz w:val="20"/>
        </w:rPr>
        <w:t>The arbitration shall be conducted by a single arbitrator, and the award rendered by the arbitrator may be entered in any court of competent jurisdiction.</w:t>
      </w:r>
    </w:p>
    <w:p/>
    <w:p>
      <w:r>
        <w:rPr>
          <w:b/>
          <w:sz w:val="22"/>
        </w:rPr>
        <w:t>12. Changes to Agreement</w:t>
      </w:r>
    </w:p>
    <w:p>
      <w:r>
        <w:rPr>
          <w:b w:val="0"/>
          <w:sz w:val="20"/>
        </w:rPr>
        <w:t>The Company reserves the right to modify this Agreement at any time. We will provide notice of material changes by posting the updated Agreement on our website or through other reasonable means.</w:t>
      </w:r>
    </w:p>
    <w:p>
      <w:r>
        <w:rPr>
          <w:b w:val="0"/>
          <w:sz w:val="20"/>
        </w:rPr>
        <w:t>Your continued use of the Services after such changes constitutes your acceptance of the revised Agreement.</w:t>
      </w:r>
    </w:p>
    <w:p/>
    <w:p>
      <w:r>
        <w:rPr>
          <w:b/>
          <w:sz w:val="22"/>
        </w:rPr>
        <w:t>13. Miscellaneous</w:t>
      </w:r>
    </w:p>
    <w:p>
      <w:r>
        <w:rPr>
          <w:b w:val="0"/>
          <w:sz w:val="20"/>
        </w:rPr>
        <w:t>If any provision of this Agreement is found to be invalid or unenforceable, the remaining provisions will remain in full force and effect.</w:t>
      </w:r>
    </w:p>
    <w:p>
      <w:r>
        <w:rPr>
          <w:b w:val="0"/>
          <w:sz w:val="20"/>
        </w:rPr>
        <w:t>This Agreement, together with our Privacy Policy and any other legal notices published by the Company, constitutes the entire agreement between you and the Company regarding the Services.</w:t>
      </w:r>
    </w:p>
    <w:p>
      <w:r>
        <w:rPr>
          <w:b w:val="0"/>
          <w:sz w:val="20"/>
        </w:rPr>
        <w:t>No waiver of any term or condition shall be deemed a further or continuing waiver of such term or condition or any other term or condition.</w:t>
      </w:r>
    </w:p>
    <w:p>
      <w:r>
        <w:rPr>
          <w:b w:val="0"/>
          <w:sz w:val="20"/>
        </w:rPr>
        <w:t>You may not assign or transfer this Agreement without prior written consent of the Company. The Company may assign this Agreement without restriction.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https://agreementdocs-us.com/user-agreement/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use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